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48D" w:rsidRDefault="000D44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C2019" w:rsidRDefault="008C20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2019" w:rsidRDefault="008C20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2019" w:rsidRDefault="008C20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2019" w:rsidRDefault="008C20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2019" w:rsidRDefault="008C20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2019" w:rsidRPr="008C2019" w:rsidRDefault="008C2019" w:rsidP="008C2019">
      <w:pPr>
        <w:rPr>
          <w:rFonts w:ascii="Times New Roman" w:hAnsi="Times New Roman" w:cs="Times New Roman"/>
          <w:sz w:val="28"/>
          <w:szCs w:val="28"/>
        </w:rPr>
      </w:pPr>
      <w:r w:rsidRPr="008C2019">
        <w:rPr>
          <w:rFonts w:ascii="Times New Roman" w:hAnsi="Times New Roman" w:cs="Times New Roman"/>
          <w:sz w:val="28"/>
          <w:szCs w:val="28"/>
        </w:rPr>
        <w:t>ПРОЕКТ</w:t>
      </w:r>
    </w:p>
    <w:p w:rsidR="008C2019" w:rsidRDefault="008C20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2019" w:rsidRDefault="008C20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2019" w:rsidRDefault="008C20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2019" w:rsidRPr="00904A3E" w:rsidRDefault="008C20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58D3" w:rsidRDefault="00AB58D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0"/>
      <w:bookmarkEnd w:id="1"/>
    </w:p>
    <w:p w:rsidR="000D448D" w:rsidRPr="00AB58D3" w:rsidRDefault="000D448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B58D3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0D448D" w:rsidRPr="00AB58D3" w:rsidRDefault="000D448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B58D3">
        <w:rPr>
          <w:rFonts w:ascii="Times New Roman" w:hAnsi="Times New Roman" w:cs="Times New Roman"/>
          <w:b w:val="0"/>
          <w:sz w:val="28"/>
          <w:szCs w:val="28"/>
        </w:rPr>
        <w:t>исполнения муниципальной функции</w:t>
      </w:r>
    </w:p>
    <w:p w:rsidR="000D448D" w:rsidRPr="00AB58D3" w:rsidRDefault="002502A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0D448D" w:rsidRPr="00AB58D3">
        <w:rPr>
          <w:rFonts w:ascii="Times New Roman" w:hAnsi="Times New Roman" w:cs="Times New Roman"/>
          <w:b w:val="0"/>
          <w:sz w:val="28"/>
          <w:szCs w:val="28"/>
        </w:rPr>
        <w:t>Осуществление муниципального контроля в сфере</w:t>
      </w:r>
    </w:p>
    <w:p w:rsidR="000D448D" w:rsidRPr="00AB58D3" w:rsidRDefault="000D448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B58D3">
        <w:rPr>
          <w:rFonts w:ascii="Times New Roman" w:hAnsi="Times New Roman" w:cs="Times New Roman"/>
          <w:b w:val="0"/>
          <w:sz w:val="28"/>
          <w:szCs w:val="28"/>
        </w:rPr>
        <w:t xml:space="preserve">благоустройства на территории </w:t>
      </w:r>
      <w:r w:rsidR="00571558" w:rsidRPr="00AB58D3">
        <w:rPr>
          <w:rFonts w:ascii="Times New Roman" w:hAnsi="Times New Roman" w:cs="Times New Roman"/>
          <w:b w:val="0"/>
          <w:sz w:val="28"/>
          <w:szCs w:val="28"/>
        </w:rPr>
        <w:t>Копейского городского округа</w:t>
      </w:r>
      <w:r w:rsidR="002502AF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0D448D" w:rsidRPr="0034295E" w:rsidRDefault="000D448D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0D448D" w:rsidRPr="0034295E" w:rsidRDefault="000D44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448D" w:rsidRPr="0034295E" w:rsidRDefault="000D448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D448D" w:rsidRPr="0034295E" w:rsidRDefault="000D44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448D" w:rsidRPr="0034295E" w:rsidRDefault="000D448D" w:rsidP="0057155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1. Настоящий административный регламент исполнения муниципальной функции </w:t>
      </w:r>
      <w:r w:rsidR="002502AF">
        <w:rPr>
          <w:rFonts w:ascii="Times New Roman" w:hAnsi="Times New Roman" w:cs="Times New Roman"/>
          <w:sz w:val="28"/>
          <w:szCs w:val="28"/>
        </w:rPr>
        <w:t>«</w:t>
      </w:r>
      <w:r w:rsidRPr="0034295E">
        <w:rPr>
          <w:rFonts w:ascii="Times New Roman" w:hAnsi="Times New Roman" w:cs="Times New Roman"/>
          <w:sz w:val="28"/>
          <w:szCs w:val="28"/>
        </w:rPr>
        <w:t xml:space="preserve">Осуществление муниципального контроля в сфере благоустройства на территории </w:t>
      </w:r>
      <w:r w:rsidR="002502AF">
        <w:rPr>
          <w:rFonts w:ascii="Times New Roman" w:hAnsi="Times New Roman" w:cs="Times New Roman"/>
          <w:sz w:val="28"/>
          <w:szCs w:val="28"/>
        </w:rPr>
        <w:t>Копейского городского округа»</w:t>
      </w:r>
      <w:r w:rsidRPr="0034295E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 разработан в целях организации исп</w:t>
      </w:r>
      <w:r w:rsidR="006855C2">
        <w:rPr>
          <w:rFonts w:ascii="Times New Roman" w:hAnsi="Times New Roman" w:cs="Times New Roman"/>
          <w:sz w:val="28"/>
          <w:szCs w:val="28"/>
        </w:rPr>
        <w:t>олнения муниципальной функции «</w:t>
      </w:r>
      <w:r w:rsidR="0000494E">
        <w:rPr>
          <w:rFonts w:ascii="Times New Roman" w:hAnsi="Times New Roman" w:cs="Times New Roman"/>
          <w:sz w:val="28"/>
          <w:szCs w:val="28"/>
        </w:rPr>
        <w:t>О</w:t>
      </w:r>
      <w:r w:rsidRPr="0034295E">
        <w:rPr>
          <w:rFonts w:ascii="Times New Roman" w:hAnsi="Times New Roman" w:cs="Times New Roman"/>
          <w:sz w:val="28"/>
          <w:szCs w:val="28"/>
        </w:rPr>
        <w:t xml:space="preserve">существление муниципального контроля в сфере благоустройства на территории </w:t>
      </w:r>
      <w:r w:rsidR="006855C2">
        <w:rPr>
          <w:rFonts w:ascii="Times New Roman" w:hAnsi="Times New Roman" w:cs="Times New Roman"/>
          <w:sz w:val="28"/>
          <w:szCs w:val="28"/>
        </w:rPr>
        <w:t>Копейского городского округа»</w:t>
      </w:r>
      <w:r w:rsidRPr="0034295E">
        <w:rPr>
          <w:rFonts w:ascii="Times New Roman" w:hAnsi="Times New Roman" w:cs="Times New Roman"/>
          <w:sz w:val="28"/>
          <w:szCs w:val="28"/>
        </w:rPr>
        <w:t xml:space="preserve"> (далее - муниципальная функция), определяет состав, последовательность и сроки выполнения административных процедур, требования к порядку их выполнения, порядок и формы контроля за исполнением муниципальной функции, досудебный (внесудебный) порядок обжалования решений и действий (бездействия) органа местного самоуправления, исполняющего муниципальную функцию, а также его должностных лиц.</w:t>
      </w:r>
    </w:p>
    <w:p w:rsidR="000D448D" w:rsidRPr="0034295E" w:rsidRDefault="000D448D" w:rsidP="0057155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Предмет муниципального контроля - соблюдение юридическим лицом, индивидуальным предпринимателем в процессе осуществления деятельности требований, установленных муници</w:t>
      </w:r>
      <w:r w:rsidR="00976953">
        <w:rPr>
          <w:rFonts w:ascii="Times New Roman" w:hAnsi="Times New Roman" w:cs="Times New Roman"/>
          <w:sz w:val="28"/>
          <w:szCs w:val="28"/>
        </w:rPr>
        <w:t>пальными правовыми актами 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благоустройства.</w:t>
      </w:r>
    </w:p>
    <w:p w:rsidR="000D448D" w:rsidRPr="0034295E" w:rsidRDefault="000D448D" w:rsidP="005715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2. Исполнение муниципальной функции осуществляется в соответствии</w:t>
      </w:r>
      <w:r w:rsidR="002502AF">
        <w:rPr>
          <w:rFonts w:ascii="Times New Roman" w:hAnsi="Times New Roman" w:cs="Times New Roman"/>
          <w:sz w:val="28"/>
          <w:szCs w:val="28"/>
        </w:rPr>
        <w:t xml:space="preserve"> с</w:t>
      </w:r>
      <w:r w:rsidRPr="0034295E">
        <w:rPr>
          <w:rFonts w:ascii="Times New Roman" w:hAnsi="Times New Roman" w:cs="Times New Roman"/>
          <w:sz w:val="28"/>
          <w:szCs w:val="28"/>
        </w:rPr>
        <w:t>:</w:t>
      </w:r>
    </w:p>
    <w:p w:rsidR="000D448D" w:rsidRPr="0034295E" w:rsidRDefault="000D448D" w:rsidP="0057155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1) </w:t>
      </w:r>
      <w:r w:rsidR="002502AF">
        <w:rPr>
          <w:rFonts w:ascii="Times New Roman" w:hAnsi="Times New Roman" w:cs="Times New Roman"/>
          <w:sz w:val="28"/>
          <w:szCs w:val="28"/>
        </w:rPr>
        <w:t xml:space="preserve"> </w:t>
      </w:r>
      <w:r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="002502AF">
        <w:rPr>
          <w:rFonts w:ascii="Times New Roman" w:hAnsi="Times New Roman" w:cs="Times New Roman"/>
          <w:sz w:val="28"/>
          <w:szCs w:val="28"/>
        </w:rPr>
        <w:t xml:space="preserve">   </w:t>
      </w:r>
      <w:hyperlink r:id="rId8" w:history="1">
        <w:r w:rsidRPr="0034295E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0D448D" w:rsidRPr="0034295E" w:rsidRDefault="000D448D" w:rsidP="0057155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2)</w:t>
      </w:r>
      <w:r w:rsidR="002502A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34295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правонарушениях;</w:t>
      </w:r>
    </w:p>
    <w:p w:rsidR="000D448D" w:rsidRPr="0034295E" w:rsidRDefault="000D448D" w:rsidP="0057155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3) Федеральным </w:t>
      </w:r>
      <w:hyperlink r:id="rId10" w:history="1">
        <w:r w:rsidRPr="003429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от 06</w:t>
      </w:r>
      <w:r w:rsidR="0034295E" w:rsidRPr="0034295E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34295E">
        <w:rPr>
          <w:rFonts w:ascii="Times New Roman" w:hAnsi="Times New Roman" w:cs="Times New Roman"/>
          <w:sz w:val="28"/>
          <w:szCs w:val="28"/>
        </w:rPr>
        <w:t>2003</w:t>
      </w:r>
      <w:r w:rsidR="002502A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="00571558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131-ФЗ </w:t>
      </w:r>
      <w:r w:rsidR="00E15CA4">
        <w:rPr>
          <w:rFonts w:ascii="Times New Roman" w:hAnsi="Times New Roman" w:cs="Times New Roman"/>
          <w:sz w:val="28"/>
          <w:szCs w:val="28"/>
        </w:rPr>
        <w:t>«</w:t>
      </w:r>
      <w:r w:rsidRPr="0034295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15CA4">
        <w:rPr>
          <w:rFonts w:ascii="Times New Roman" w:hAnsi="Times New Roman" w:cs="Times New Roman"/>
          <w:sz w:val="28"/>
          <w:szCs w:val="28"/>
        </w:rPr>
        <w:t>»</w:t>
      </w:r>
      <w:r w:rsidRPr="0034295E">
        <w:rPr>
          <w:rFonts w:ascii="Times New Roman" w:hAnsi="Times New Roman" w:cs="Times New Roman"/>
          <w:sz w:val="28"/>
          <w:szCs w:val="28"/>
        </w:rPr>
        <w:t>;</w:t>
      </w:r>
    </w:p>
    <w:p w:rsidR="000D448D" w:rsidRPr="0034295E" w:rsidRDefault="000D448D" w:rsidP="0057155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4) Федеральным </w:t>
      </w:r>
      <w:hyperlink r:id="rId11" w:history="1">
        <w:r w:rsidRPr="003429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от 02</w:t>
      </w:r>
      <w:r w:rsidR="0034295E" w:rsidRPr="0034295E">
        <w:rPr>
          <w:rFonts w:ascii="Times New Roman" w:hAnsi="Times New Roman" w:cs="Times New Roman"/>
          <w:sz w:val="28"/>
          <w:szCs w:val="28"/>
        </w:rPr>
        <w:t xml:space="preserve"> мая </w:t>
      </w:r>
      <w:r w:rsidRPr="0034295E">
        <w:rPr>
          <w:rFonts w:ascii="Times New Roman" w:hAnsi="Times New Roman" w:cs="Times New Roman"/>
          <w:sz w:val="28"/>
          <w:szCs w:val="28"/>
        </w:rPr>
        <w:t>2006</w:t>
      </w:r>
      <w:r w:rsidR="002502A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="00571558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59-ФЗ </w:t>
      </w:r>
      <w:r w:rsidR="00E15CA4">
        <w:rPr>
          <w:rFonts w:ascii="Times New Roman" w:hAnsi="Times New Roman" w:cs="Times New Roman"/>
          <w:sz w:val="28"/>
          <w:szCs w:val="28"/>
        </w:rPr>
        <w:t>«</w:t>
      </w:r>
      <w:r w:rsidRPr="0034295E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 w:rsidR="00E15CA4">
        <w:rPr>
          <w:rFonts w:ascii="Times New Roman" w:hAnsi="Times New Roman" w:cs="Times New Roman"/>
          <w:sz w:val="28"/>
          <w:szCs w:val="28"/>
        </w:rPr>
        <w:t>»</w:t>
      </w:r>
      <w:r w:rsidRPr="0034295E">
        <w:rPr>
          <w:rFonts w:ascii="Times New Roman" w:hAnsi="Times New Roman" w:cs="Times New Roman"/>
          <w:sz w:val="28"/>
          <w:szCs w:val="28"/>
        </w:rPr>
        <w:t>;</w:t>
      </w:r>
    </w:p>
    <w:p w:rsidR="000D448D" w:rsidRPr="0034295E" w:rsidRDefault="000D448D" w:rsidP="0057155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lastRenderedPageBreak/>
        <w:t xml:space="preserve">5) Федеральным </w:t>
      </w:r>
      <w:hyperlink r:id="rId12" w:history="1">
        <w:r w:rsidRPr="003429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от 26</w:t>
      </w:r>
      <w:r w:rsidR="0034295E" w:rsidRPr="0034295E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34295E">
        <w:rPr>
          <w:rFonts w:ascii="Times New Roman" w:hAnsi="Times New Roman" w:cs="Times New Roman"/>
          <w:sz w:val="28"/>
          <w:szCs w:val="28"/>
        </w:rPr>
        <w:t>2008</w:t>
      </w:r>
      <w:r w:rsidR="002502A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="00571558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 </w:t>
      </w:r>
      <w:r w:rsidR="00E15CA4">
        <w:rPr>
          <w:rFonts w:ascii="Times New Roman" w:hAnsi="Times New Roman" w:cs="Times New Roman"/>
          <w:sz w:val="28"/>
          <w:szCs w:val="28"/>
        </w:rPr>
        <w:t>«</w:t>
      </w:r>
      <w:r w:rsidRPr="0034295E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E15CA4">
        <w:rPr>
          <w:rFonts w:ascii="Times New Roman" w:hAnsi="Times New Roman" w:cs="Times New Roman"/>
          <w:sz w:val="28"/>
          <w:szCs w:val="28"/>
        </w:rPr>
        <w:t>»</w:t>
      </w:r>
      <w:r w:rsidRPr="0034295E">
        <w:rPr>
          <w:rFonts w:ascii="Times New Roman" w:hAnsi="Times New Roman" w:cs="Times New Roman"/>
          <w:sz w:val="28"/>
          <w:szCs w:val="28"/>
        </w:rPr>
        <w:t>;</w:t>
      </w:r>
    </w:p>
    <w:p w:rsidR="000D448D" w:rsidRPr="0034295E" w:rsidRDefault="000D448D" w:rsidP="0052455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6) </w:t>
      </w:r>
      <w:hyperlink r:id="rId13" w:history="1">
        <w:r w:rsidRPr="0034295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30</w:t>
      </w:r>
      <w:r w:rsidR="002502AF">
        <w:rPr>
          <w:rFonts w:ascii="Times New Roman" w:hAnsi="Times New Roman" w:cs="Times New Roman"/>
          <w:sz w:val="28"/>
          <w:szCs w:val="28"/>
        </w:rPr>
        <w:t>.06.</w:t>
      </w:r>
      <w:r w:rsidRPr="0034295E">
        <w:rPr>
          <w:rFonts w:ascii="Times New Roman" w:hAnsi="Times New Roman" w:cs="Times New Roman"/>
          <w:sz w:val="28"/>
          <w:szCs w:val="28"/>
        </w:rPr>
        <w:t>2010</w:t>
      </w:r>
      <w:r w:rsidR="0052455F">
        <w:rPr>
          <w:rFonts w:ascii="Times New Roman" w:hAnsi="Times New Roman" w:cs="Times New Roman"/>
          <w:sz w:val="28"/>
          <w:szCs w:val="28"/>
        </w:rPr>
        <w:t xml:space="preserve"> </w:t>
      </w:r>
      <w:r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="00571558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489 </w:t>
      </w:r>
      <w:r w:rsidR="00E15CA4">
        <w:rPr>
          <w:rFonts w:ascii="Times New Roman" w:hAnsi="Times New Roman" w:cs="Times New Roman"/>
          <w:sz w:val="28"/>
          <w:szCs w:val="28"/>
        </w:rPr>
        <w:t>«</w:t>
      </w:r>
      <w:r w:rsidRPr="0034295E">
        <w:rPr>
          <w:rFonts w:ascii="Times New Roman" w:hAnsi="Times New Roman" w:cs="Times New Roman"/>
          <w:sz w:val="28"/>
          <w:szCs w:val="28"/>
        </w:rPr>
        <w:t>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</w:t>
      </w:r>
      <w:r w:rsidR="00E15CA4">
        <w:rPr>
          <w:rFonts w:ascii="Times New Roman" w:hAnsi="Times New Roman" w:cs="Times New Roman"/>
          <w:sz w:val="28"/>
          <w:szCs w:val="28"/>
        </w:rPr>
        <w:t>»</w:t>
      </w:r>
      <w:r w:rsidRPr="0034295E">
        <w:rPr>
          <w:rFonts w:ascii="Times New Roman" w:hAnsi="Times New Roman" w:cs="Times New Roman"/>
          <w:sz w:val="28"/>
          <w:szCs w:val="28"/>
        </w:rPr>
        <w:t>;</w:t>
      </w:r>
    </w:p>
    <w:p w:rsidR="000D448D" w:rsidRPr="0034295E" w:rsidRDefault="000D448D" w:rsidP="0052455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7) </w:t>
      </w:r>
      <w:hyperlink r:id="rId14" w:history="1">
        <w:r w:rsidRPr="0034295E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Министерства экономического развития Российской Федерации от 30</w:t>
      </w:r>
      <w:r w:rsidR="00763BA5">
        <w:rPr>
          <w:rFonts w:ascii="Times New Roman" w:hAnsi="Times New Roman" w:cs="Times New Roman"/>
          <w:sz w:val="28"/>
          <w:szCs w:val="28"/>
        </w:rPr>
        <w:t>.04.</w:t>
      </w:r>
      <w:r w:rsidRPr="0034295E">
        <w:rPr>
          <w:rFonts w:ascii="Times New Roman" w:hAnsi="Times New Roman" w:cs="Times New Roman"/>
          <w:sz w:val="28"/>
          <w:szCs w:val="28"/>
        </w:rPr>
        <w:t xml:space="preserve">2009 </w:t>
      </w:r>
      <w:r w:rsidR="00571558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141 </w:t>
      </w:r>
      <w:r w:rsidR="00E15CA4">
        <w:rPr>
          <w:rFonts w:ascii="Times New Roman" w:hAnsi="Times New Roman" w:cs="Times New Roman"/>
          <w:sz w:val="28"/>
          <w:szCs w:val="28"/>
        </w:rPr>
        <w:t>«</w:t>
      </w:r>
      <w:r w:rsidRPr="0034295E">
        <w:rPr>
          <w:rFonts w:ascii="Times New Roman" w:hAnsi="Times New Roman" w:cs="Times New Roman"/>
          <w:sz w:val="28"/>
          <w:szCs w:val="28"/>
        </w:rPr>
        <w:t>О реализации</w:t>
      </w:r>
      <w:r w:rsidR="006855C2">
        <w:rPr>
          <w:rFonts w:ascii="Times New Roman" w:hAnsi="Times New Roman" w:cs="Times New Roman"/>
          <w:sz w:val="28"/>
          <w:szCs w:val="28"/>
        </w:rPr>
        <w:t xml:space="preserve"> положений Федерального закона «</w:t>
      </w:r>
      <w:r w:rsidRPr="0034295E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E15CA4">
        <w:rPr>
          <w:rFonts w:ascii="Times New Roman" w:hAnsi="Times New Roman" w:cs="Times New Roman"/>
          <w:sz w:val="28"/>
          <w:szCs w:val="28"/>
        </w:rPr>
        <w:t>»</w:t>
      </w:r>
      <w:r w:rsidRPr="0034295E">
        <w:rPr>
          <w:rFonts w:ascii="Times New Roman" w:hAnsi="Times New Roman" w:cs="Times New Roman"/>
          <w:sz w:val="28"/>
          <w:szCs w:val="28"/>
        </w:rPr>
        <w:t>;</w:t>
      </w:r>
    </w:p>
    <w:p w:rsidR="000D448D" w:rsidRPr="0034295E" w:rsidRDefault="000D448D" w:rsidP="000049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8) </w:t>
      </w:r>
      <w:r w:rsidR="006855C2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  <w:r w:rsidR="006855C2"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="006855C2">
        <w:rPr>
          <w:rFonts w:ascii="Times New Roman" w:hAnsi="Times New Roman" w:cs="Times New Roman"/>
          <w:sz w:val="28"/>
          <w:szCs w:val="28"/>
        </w:rPr>
        <w:t>Челябинской</w:t>
      </w:r>
      <w:r w:rsidR="006855C2"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="006855C2">
        <w:rPr>
          <w:rFonts w:ascii="Times New Roman" w:hAnsi="Times New Roman" w:cs="Times New Roman"/>
          <w:sz w:val="28"/>
          <w:szCs w:val="28"/>
        </w:rPr>
        <w:t>области</w:t>
      </w:r>
      <w:r w:rsidR="006855C2"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="006855C2">
        <w:rPr>
          <w:rFonts w:ascii="Times New Roman" w:hAnsi="Times New Roman" w:cs="Times New Roman"/>
          <w:sz w:val="28"/>
          <w:szCs w:val="28"/>
        </w:rPr>
        <w:t>от</w:t>
      </w:r>
      <w:r w:rsidR="006855C2"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="006855C2">
        <w:rPr>
          <w:rFonts w:ascii="Times New Roman" w:hAnsi="Times New Roman" w:cs="Times New Roman"/>
          <w:sz w:val="28"/>
          <w:szCs w:val="28"/>
        </w:rPr>
        <w:t>18.04.2012</w:t>
      </w:r>
      <w:r w:rsidR="0000494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71558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183-</w:t>
      </w:r>
      <w:r w:rsidR="006855C2" w:rsidRPr="0034295E">
        <w:rPr>
          <w:rFonts w:ascii="Times New Roman" w:hAnsi="Times New Roman" w:cs="Times New Roman"/>
          <w:sz w:val="28"/>
          <w:szCs w:val="28"/>
        </w:rPr>
        <w:t>П «</w:t>
      </w:r>
      <w:r w:rsidRPr="0034295E">
        <w:rPr>
          <w:rFonts w:ascii="Times New Roman" w:hAnsi="Times New Roman" w:cs="Times New Roman"/>
          <w:sz w:val="28"/>
          <w:szCs w:val="28"/>
        </w:rPr>
        <w:t>О Порядке разработки и принятия административных регламентов осуществления муниципального контроля в соответствующих сферах деятельности органами местного самоуправления муниципальных образований Челябинской области</w:t>
      </w:r>
      <w:r w:rsidR="00E15CA4">
        <w:rPr>
          <w:rFonts w:ascii="Times New Roman" w:hAnsi="Times New Roman" w:cs="Times New Roman"/>
          <w:sz w:val="28"/>
          <w:szCs w:val="28"/>
        </w:rPr>
        <w:t>»</w:t>
      </w:r>
      <w:r w:rsidRPr="0034295E">
        <w:rPr>
          <w:rFonts w:ascii="Times New Roman" w:hAnsi="Times New Roman" w:cs="Times New Roman"/>
          <w:sz w:val="28"/>
          <w:szCs w:val="28"/>
        </w:rPr>
        <w:t>;</w:t>
      </w:r>
    </w:p>
    <w:p w:rsidR="000D448D" w:rsidRPr="0034295E" w:rsidRDefault="000D448D" w:rsidP="0052455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9) </w:t>
      </w:r>
      <w:hyperlink r:id="rId15" w:history="1">
        <w:r w:rsidRPr="0034295E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="00E15CA4">
        <w:rPr>
          <w:rFonts w:ascii="Times New Roman" w:hAnsi="Times New Roman" w:cs="Times New Roman"/>
          <w:sz w:val="28"/>
          <w:szCs w:val="28"/>
        </w:rPr>
        <w:t>муниципального образования «Копейский городской округ»</w:t>
      </w:r>
      <w:r w:rsidRPr="0034295E">
        <w:rPr>
          <w:rFonts w:ascii="Times New Roman" w:hAnsi="Times New Roman" w:cs="Times New Roman"/>
          <w:sz w:val="28"/>
          <w:szCs w:val="28"/>
        </w:rPr>
        <w:t>;</w:t>
      </w:r>
    </w:p>
    <w:p w:rsidR="000D448D" w:rsidRPr="0034295E" w:rsidRDefault="000D448D" w:rsidP="0052455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</w:t>
      </w:r>
      <w:r w:rsidR="00571558" w:rsidRPr="0034295E">
        <w:rPr>
          <w:rFonts w:ascii="Times New Roman" w:hAnsi="Times New Roman" w:cs="Times New Roman"/>
          <w:sz w:val="28"/>
          <w:szCs w:val="28"/>
        </w:rPr>
        <w:t>0</w:t>
      </w:r>
      <w:r w:rsidRPr="0034295E">
        <w:rPr>
          <w:rFonts w:ascii="Times New Roman" w:hAnsi="Times New Roman" w:cs="Times New Roman"/>
          <w:sz w:val="28"/>
          <w:szCs w:val="28"/>
        </w:rPr>
        <w:t>) настоящим административным регламентом.</w:t>
      </w:r>
    </w:p>
    <w:p w:rsidR="000D448D" w:rsidRPr="0034295E" w:rsidRDefault="000D448D" w:rsidP="005245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3. Информация об административном регламенте и исполняемой муниципальной функции размещается (предоставляется):</w:t>
      </w:r>
    </w:p>
    <w:p w:rsidR="000D448D" w:rsidRPr="0034295E" w:rsidRDefault="00571558" w:rsidP="005245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</w:t>
      </w:r>
      <w:r w:rsidR="000D448D" w:rsidRPr="0034295E">
        <w:rPr>
          <w:rFonts w:ascii="Times New Roman" w:hAnsi="Times New Roman" w:cs="Times New Roman"/>
          <w:sz w:val="28"/>
          <w:szCs w:val="28"/>
        </w:rPr>
        <w:t xml:space="preserve">) посредством размещения на официальном сайте </w:t>
      </w:r>
      <w:r w:rsidR="0034295E" w:rsidRPr="0034295E">
        <w:rPr>
          <w:rFonts w:ascii="Times New Roman" w:hAnsi="Times New Roman" w:cs="Times New Roman"/>
          <w:sz w:val="28"/>
          <w:szCs w:val="28"/>
        </w:rPr>
        <w:t>а</w:t>
      </w:r>
      <w:r w:rsidR="000D448D" w:rsidRPr="0034295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4295E" w:rsidRPr="0034295E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0D448D" w:rsidRPr="0034295E">
        <w:rPr>
          <w:rFonts w:ascii="Times New Roman" w:hAnsi="Times New Roman" w:cs="Times New Roman"/>
          <w:sz w:val="28"/>
          <w:szCs w:val="28"/>
        </w:rPr>
        <w:t xml:space="preserve"> в сети Интернет;</w:t>
      </w:r>
    </w:p>
    <w:p w:rsidR="000D448D" w:rsidRPr="0034295E" w:rsidRDefault="00E15CA4" w:rsidP="005245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D448D" w:rsidRPr="0034295E">
        <w:rPr>
          <w:rFonts w:ascii="Times New Roman" w:hAnsi="Times New Roman" w:cs="Times New Roman"/>
          <w:sz w:val="28"/>
          <w:szCs w:val="28"/>
        </w:rPr>
        <w:t xml:space="preserve">) посредством ответов на письменные обращения, поступившие в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D448D" w:rsidRPr="0034295E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571558" w:rsidRPr="0034295E">
        <w:rPr>
          <w:rFonts w:ascii="Times New Roman" w:hAnsi="Times New Roman" w:cs="Times New Roman"/>
          <w:sz w:val="28"/>
          <w:szCs w:val="28"/>
        </w:rPr>
        <w:t>городского хозяйства</w:t>
      </w:r>
      <w:r w:rsidR="0034295E" w:rsidRPr="003429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4295E" w:rsidRPr="0034295E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0D448D" w:rsidRPr="0034295E">
        <w:rPr>
          <w:rFonts w:ascii="Times New Roman" w:hAnsi="Times New Roman" w:cs="Times New Roman"/>
          <w:sz w:val="28"/>
          <w:szCs w:val="28"/>
        </w:rPr>
        <w:t>.</w:t>
      </w:r>
    </w:p>
    <w:p w:rsidR="0034295E" w:rsidRDefault="0034295E" w:rsidP="0052455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D448D" w:rsidRPr="0034295E" w:rsidRDefault="000D448D" w:rsidP="006855C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II. Требования к порядку исполнения муниципальной функции</w:t>
      </w:r>
    </w:p>
    <w:p w:rsidR="000D448D" w:rsidRPr="0034295E" w:rsidRDefault="000D448D" w:rsidP="005245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448D" w:rsidRPr="0034295E" w:rsidRDefault="000D448D" w:rsidP="0052455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4. Наименование муниципальной функции </w:t>
      </w:r>
      <w:r w:rsidR="00E15CA4">
        <w:rPr>
          <w:rFonts w:ascii="Times New Roman" w:hAnsi="Times New Roman" w:cs="Times New Roman"/>
          <w:sz w:val="28"/>
          <w:szCs w:val="28"/>
        </w:rPr>
        <w:t>–</w:t>
      </w:r>
      <w:r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="00E15CA4">
        <w:rPr>
          <w:rFonts w:ascii="Times New Roman" w:hAnsi="Times New Roman" w:cs="Times New Roman"/>
          <w:sz w:val="28"/>
          <w:szCs w:val="28"/>
        </w:rPr>
        <w:t>«</w:t>
      </w:r>
      <w:r w:rsidRPr="0034295E">
        <w:rPr>
          <w:rFonts w:ascii="Times New Roman" w:hAnsi="Times New Roman" w:cs="Times New Roman"/>
          <w:sz w:val="28"/>
          <w:szCs w:val="28"/>
        </w:rPr>
        <w:t xml:space="preserve">Осуществление муниципального контроля в сфере благоустройства на территории </w:t>
      </w:r>
      <w:r w:rsidR="00571558" w:rsidRPr="0034295E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E15CA4">
        <w:rPr>
          <w:rFonts w:ascii="Times New Roman" w:hAnsi="Times New Roman" w:cs="Times New Roman"/>
          <w:sz w:val="28"/>
          <w:szCs w:val="28"/>
        </w:rPr>
        <w:t>»</w:t>
      </w:r>
      <w:r w:rsidRPr="0034295E">
        <w:rPr>
          <w:rFonts w:ascii="Times New Roman" w:hAnsi="Times New Roman" w:cs="Times New Roman"/>
          <w:sz w:val="28"/>
          <w:szCs w:val="28"/>
        </w:rPr>
        <w:t>.</w:t>
      </w:r>
    </w:p>
    <w:p w:rsidR="000D448D" w:rsidRPr="0034295E" w:rsidRDefault="000D448D" w:rsidP="0052455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4"/>
      <w:bookmarkEnd w:id="2"/>
      <w:r w:rsidRPr="0034295E">
        <w:rPr>
          <w:rFonts w:ascii="Times New Roman" w:hAnsi="Times New Roman" w:cs="Times New Roman"/>
          <w:sz w:val="28"/>
          <w:szCs w:val="28"/>
        </w:rPr>
        <w:t xml:space="preserve">5. Орган местного самоуправления, осуществляющий муниципальную функцию - </w:t>
      </w:r>
      <w:r w:rsidR="00E15CA4">
        <w:rPr>
          <w:rFonts w:ascii="Times New Roman" w:hAnsi="Times New Roman" w:cs="Times New Roman"/>
          <w:sz w:val="28"/>
          <w:szCs w:val="28"/>
        </w:rPr>
        <w:t>у</w:t>
      </w:r>
      <w:r w:rsidRPr="0034295E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571558" w:rsidRPr="0034295E">
        <w:rPr>
          <w:rFonts w:ascii="Times New Roman" w:hAnsi="Times New Roman" w:cs="Times New Roman"/>
          <w:sz w:val="28"/>
          <w:szCs w:val="28"/>
        </w:rPr>
        <w:t>городского хозяйства</w:t>
      </w:r>
      <w:r w:rsidR="0034295E"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="00E15CA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4295E" w:rsidRPr="0034295E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E15CA4">
        <w:rPr>
          <w:rFonts w:ascii="Times New Roman" w:hAnsi="Times New Roman" w:cs="Times New Roman"/>
          <w:sz w:val="28"/>
          <w:szCs w:val="28"/>
        </w:rPr>
        <w:t>У</w:t>
      </w:r>
      <w:r w:rsidRPr="0034295E">
        <w:rPr>
          <w:rFonts w:ascii="Times New Roman" w:hAnsi="Times New Roman" w:cs="Times New Roman"/>
          <w:sz w:val="28"/>
          <w:szCs w:val="28"/>
        </w:rPr>
        <w:t>правление).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34295E" w:rsidRPr="0034295E">
        <w:rPr>
          <w:rFonts w:ascii="Times New Roman" w:hAnsi="Times New Roman" w:cs="Times New Roman"/>
          <w:sz w:val="28"/>
          <w:szCs w:val="28"/>
        </w:rPr>
        <w:t xml:space="preserve">ул. Ленина, д. 52, г. Копейск, </w:t>
      </w:r>
      <w:r w:rsidR="0034295E" w:rsidRPr="003429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456618</w:t>
      </w:r>
      <w:r w:rsidRPr="0034295E">
        <w:rPr>
          <w:rFonts w:ascii="Times New Roman" w:hAnsi="Times New Roman" w:cs="Times New Roman"/>
          <w:sz w:val="28"/>
          <w:szCs w:val="28"/>
        </w:rPr>
        <w:t>.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Местонахождение: </w:t>
      </w:r>
      <w:r w:rsidR="00571558" w:rsidRPr="0034295E">
        <w:rPr>
          <w:rFonts w:ascii="Times New Roman" w:hAnsi="Times New Roman" w:cs="Times New Roman"/>
          <w:sz w:val="28"/>
          <w:szCs w:val="28"/>
        </w:rPr>
        <w:t xml:space="preserve">ул. Ленина, 52, г. </w:t>
      </w:r>
      <w:r w:rsidR="0034295E" w:rsidRPr="0034295E">
        <w:rPr>
          <w:rFonts w:ascii="Times New Roman" w:hAnsi="Times New Roman" w:cs="Times New Roman"/>
          <w:sz w:val="28"/>
          <w:szCs w:val="28"/>
        </w:rPr>
        <w:t>Копейск</w:t>
      </w:r>
      <w:r w:rsidR="00571558" w:rsidRPr="0034295E">
        <w:rPr>
          <w:rFonts w:ascii="Times New Roman" w:hAnsi="Times New Roman" w:cs="Times New Roman"/>
          <w:sz w:val="28"/>
          <w:szCs w:val="28"/>
        </w:rPr>
        <w:t>, 456618</w:t>
      </w:r>
      <w:r w:rsidRPr="0034295E">
        <w:rPr>
          <w:rFonts w:ascii="Times New Roman" w:hAnsi="Times New Roman" w:cs="Times New Roman"/>
          <w:sz w:val="28"/>
          <w:szCs w:val="28"/>
        </w:rPr>
        <w:t>.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График работы Управления: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- понедельник - четверг: с 8 ч. 30 мин. до 17 ч. 30 мин.;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- пятница: с 8 ч. 30 мин. до 16 ч. 15 мин.;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- обеденный перерыв: с 12 ч. 00 мин. до 12 ч. 45 мин.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Справочный телефон 8 (351</w:t>
      </w:r>
      <w:r w:rsidR="00571558" w:rsidRPr="0034295E">
        <w:rPr>
          <w:rFonts w:ascii="Times New Roman" w:hAnsi="Times New Roman" w:cs="Times New Roman"/>
          <w:sz w:val="28"/>
          <w:szCs w:val="28"/>
        </w:rPr>
        <w:t>39</w:t>
      </w:r>
      <w:r w:rsidRPr="0034295E">
        <w:rPr>
          <w:rFonts w:ascii="Times New Roman" w:hAnsi="Times New Roman" w:cs="Times New Roman"/>
          <w:sz w:val="28"/>
          <w:szCs w:val="28"/>
        </w:rPr>
        <w:t xml:space="preserve">) </w:t>
      </w:r>
      <w:r w:rsidR="00571558" w:rsidRPr="0034295E">
        <w:rPr>
          <w:rFonts w:ascii="Times New Roman" w:hAnsi="Times New Roman" w:cs="Times New Roman"/>
          <w:sz w:val="28"/>
          <w:szCs w:val="28"/>
        </w:rPr>
        <w:t>40-132</w:t>
      </w:r>
      <w:r w:rsidRPr="0034295E">
        <w:rPr>
          <w:rFonts w:ascii="Times New Roman" w:hAnsi="Times New Roman" w:cs="Times New Roman"/>
          <w:sz w:val="28"/>
          <w:szCs w:val="28"/>
        </w:rPr>
        <w:t xml:space="preserve">, факсимильная связь по номеру </w:t>
      </w:r>
      <w:r w:rsidR="00E15CA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4295E">
        <w:rPr>
          <w:rFonts w:ascii="Times New Roman" w:hAnsi="Times New Roman" w:cs="Times New Roman"/>
          <w:sz w:val="28"/>
          <w:szCs w:val="28"/>
        </w:rPr>
        <w:lastRenderedPageBreak/>
        <w:t>8 (351</w:t>
      </w:r>
      <w:r w:rsidR="00571558" w:rsidRPr="0034295E">
        <w:rPr>
          <w:rFonts w:ascii="Times New Roman" w:hAnsi="Times New Roman" w:cs="Times New Roman"/>
          <w:sz w:val="28"/>
          <w:szCs w:val="28"/>
        </w:rPr>
        <w:t>39</w:t>
      </w:r>
      <w:r w:rsidRPr="0034295E">
        <w:rPr>
          <w:rFonts w:ascii="Times New Roman" w:hAnsi="Times New Roman" w:cs="Times New Roman"/>
          <w:sz w:val="28"/>
          <w:szCs w:val="28"/>
        </w:rPr>
        <w:t xml:space="preserve">) </w:t>
      </w:r>
      <w:r w:rsidR="00571558" w:rsidRPr="0034295E">
        <w:rPr>
          <w:rFonts w:ascii="Times New Roman" w:hAnsi="Times New Roman" w:cs="Times New Roman"/>
          <w:sz w:val="28"/>
          <w:szCs w:val="28"/>
        </w:rPr>
        <w:t>40-132</w:t>
      </w:r>
      <w:r w:rsidRPr="0034295E">
        <w:rPr>
          <w:rFonts w:ascii="Times New Roman" w:hAnsi="Times New Roman" w:cs="Times New Roman"/>
          <w:sz w:val="28"/>
          <w:szCs w:val="28"/>
        </w:rPr>
        <w:t>.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="00160E37" w:rsidRPr="0034295E">
        <w:rPr>
          <w:rFonts w:ascii="Times New Roman" w:hAnsi="Times New Roman" w:cs="Times New Roman"/>
          <w:sz w:val="28"/>
          <w:szCs w:val="28"/>
          <w:lang w:val="en-US"/>
        </w:rPr>
        <w:t>gkh</w:t>
      </w:r>
      <w:r w:rsidR="00160E37" w:rsidRPr="0034295E">
        <w:rPr>
          <w:rFonts w:ascii="Times New Roman" w:hAnsi="Times New Roman" w:cs="Times New Roman"/>
          <w:sz w:val="28"/>
          <w:szCs w:val="28"/>
        </w:rPr>
        <w:t>@</w:t>
      </w:r>
      <w:r w:rsidR="00160E37" w:rsidRPr="0034295E">
        <w:rPr>
          <w:rFonts w:ascii="Times New Roman" w:hAnsi="Times New Roman" w:cs="Times New Roman"/>
          <w:sz w:val="28"/>
          <w:szCs w:val="28"/>
          <w:lang w:val="en-US"/>
        </w:rPr>
        <w:t>akgo</w:t>
      </w:r>
      <w:r w:rsidR="00160E37" w:rsidRPr="0034295E">
        <w:rPr>
          <w:rFonts w:ascii="Times New Roman" w:hAnsi="Times New Roman" w:cs="Times New Roman"/>
          <w:sz w:val="28"/>
          <w:szCs w:val="28"/>
        </w:rPr>
        <w:t>74</w:t>
      </w:r>
      <w:r w:rsidRPr="0034295E">
        <w:rPr>
          <w:rFonts w:ascii="Times New Roman" w:hAnsi="Times New Roman" w:cs="Times New Roman"/>
          <w:sz w:val="28"/>
          <w:szCs w:val="28"/>
        </w:rPr>
        <w:t>ru.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Адрес официального сайта </w:t>
      </w:r>
      <w:r w:rsidR="0034295E" w:rsidRPr="0034295E">
        <w:rPr>
          <w:rFonts w:ascii="Times New Roman" w:hAnsi="Times New Roman" w:cs="Times New Roman"/>
          <w:sz w:val="28"/>
          <w:szCs w:val="28"/>
        </w:rPr>
        <w:t>а</w:t>
      </w:r>
      <w:r w:rsidRPr="0034295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4295E" w:rsidRPr="0034295E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сети Интернет: </w:t>
      </w:r>
      <w:r w:rsidR="00160E37" w:rsidRPr="0034295E">
        <w:rPr>
          <w:rFonts w:ascii="Times New Roman" w:hAnsi="Times New Roman" w:cs="Times New Roman"/>
          <w:sz w:val="28"/>
          <w:szCs w:val="28"/>
        </w:rPr>
        <w:t>https://akgo74.ru</w:t>
      </w:r>
      <w:r w:rsidRPr="0034295E">
        <w:rPr>
          <w:rFonts w:ascii="Times New Roman" w:hAnsi="Times New Roman" w:cs="Times New Roman"/>
          <w:sz w:val="28"/>
          <w:szCs w:val="28"/>
        </w:rPr>
        <w:t>.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6. Сроки исполнения муниципальной функции определяются с учетом Федерального </w:t>
      </w:r>
      <w:hyperlink r:id="rId16" w:history="1">
        <w:r w:rsidRPr="0034295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от 26</w:t>
      </w:r>
      <w:r w:rsidR="0034295E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34295E">
        <w:rPr>
          <w:rFonts w:ascii="Times New Roman" w:hAnsi="Times New Roman" w:cs="Times New Roman"/>
          <w:sz w:val="28"/>
          <w:szCs w:val="28"/>
        </w:rPr>
        <w:t>2008</w:t>
      </w:r>
      <w:r w:rsidR="00E15CA4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="00160E37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 </w:t>
      </w:r>
      <w:r w:rsidR="00E15CA4">
        <w:rPr>
          <w:rFonts w:ascii="Times New Roman" w:hAnsi="Times New Roman" w:cs="Times New Roman"/>
          <w:sz w:val="28"/>
          <w:szCs w:val="28"/>
        </w:rPr>
        <w:t>«</w:t>
      </w:r>
      <w:r w:rsidRPr="0034295E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E15CA4">
        <w:rPr>
          <w:rFonts w:ascii="Times New Roman" w:hAnsi="Times New Roman" w:cs="Times New Roman"/>
          <w:sz w:val="28"/>
          <w:szCs w:val="28"/>
        </w:rPr>
        <w:t>»</w:t>
      </w:r>
      <w:r w:rsidRPr="0034295E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160E37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294-ФЗ).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7. Муниципальный контроль в сфере благоустройства осуществляют должностные лица Управления.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7.1. Должностные лица Управления при проведении проверки вправе: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1) обследовать используемые юридическими лицами, индивидуальными предпринимателями при осуществлении деятельности территории;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2) проводить внеплановую выездную проверку без предварительного уведомления юридических лиц, индивидуальных предпринимателей о ее начале в случае, если в результате деятельности юридического лица, индивидуального предпринимателя причинен или причиняется вред жизни, здоровью граждан, вред растениям, окружающей среде, после согласования с органами прокуратуры;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3) приступать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документов, предусмотренных </w:t>
      </w:r>
      <w:hyperlink r:id="rId17" w:history="1">
        <w:r w:rsidRPr="0034295E">
          <w:rPr>
            <w:rFonts w:ascii="Times New Roman" w:hAnsi="Times New Roman" w:cs="Times New Roman"/>
            <w:sz w:val="28"/>
            <w:szCs w:val="28"/>
          </w:rPr>
          <w:t>частями 6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" w:history="1">
        <w:r w:rsidRPr="0034295E">
          <w:rPr>
            <w:rFonts w:ascii="Times New Roman" w:hAnsi="Times New Roman" w:cs="Times New Roman"/>
            <w:sz w:val="28"/>
            <w:szCs w:val="28"/>
          </w:rPr>
          <w:t>7 статьи 10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160E37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294-ФЗ, в органы прокуратуры в течение двадцати четырех часов, если основанием для проведения внеплановой выездной проверки является причинение вреда жизни, здоровью граждан, вреда растениям, окружающей среде, обнаружение нарушений требований, установленных муниципальными правовыми актами </w:t>
      </w:r>
      <w:r w:rsidR="0034295E">
        <w:rPr>
          <w:rFonts w:ascii="Times New Roman" w:hAnsi="Times New Roman" w:cs="Times New Roman"/>
          <w:sz w:val="28"/>
          <w:szCs w:val="28"/>
        </w:rPr>
        <w:t xml:space="preserve">администрации Копейского городского округа </w:t>
      </w:r>
      <w:r w:rsidRPr="0034295E">
        <w:rPr>
          <w:rFonts w:ascii="Times New Roman" w:hAnsi="Times New Roman" w:cs="Times New Roman"/>
          <w:sz w:val="28"/>
          <w:szCs w:val="28"/>
        </w:rPr>
        <w:t>в сфере благоустройства, в момент совершения таких нарушений в связи с необходимостью принятия неотложных мер;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4) направлять в адрес юридического лица,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в случае, если достоверность сведений, содержащихся в документах, имеющихся в распоряжении Управления, вызывает обоснованные сомнения либо эти сведения не позволяют оценить исполнение юридическим лицом, индивидуальным предпринимателем требований, установленных муниципальными правовыми актами </w:t>
      </w:r>
      <w:r w:rsidR="00CC1A1F">
        <w:rPr>
          <w:rFonts w:ascii="Times New Roman" w:hAnsi="Times New Roman" w:cs="Times New Roman"/>
          <w:sz w:val="28"/>
          <w:szCs w:val="28"/>
        </w:rPr>
        <w:t xml:space="preserve">адмиинстрации </w:t>
      </w:r>
      <w:r w:rsidR="0000494E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160E37"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Pr="0034295E">
        <w:rPr>
          <w:rFonts w:ascii="Times New Roman" w:hAnsi="Times New Roman" w:cs="Times New Roman"/>
          <w:sz w:val="28"/>
          <w:szCs w:val="28"/>
        </w:rPr>
        <w:t>в сфере благоустройства;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5) направлять юридическому лицу, индивидуальному предпринимателю информацию с требованием представить в течение десяти рабочих дней необходимые пояснения в письменной форме в случае, если в ходе документарной проверки выявлены ошибки и (или) противоречия в </w:t>
      </w:r>
      <w:r w:rsidRPr="0034295E">
        <w:rPr>
          <w:rFonts w:ascii="Times New Roman" w:hAnsi="Times New Roman" w:cs="Times New Roman"/>
          <w:sz w:val="28"/>
          <w:szCs w:val="28"/>
        </w:rPr>
        <w:lastRenderedPageBreak/>
        <w:t>представленных юридическим лицом, индивидуальным предпринимателем документах, либо несоответствие сведений, содержащихся в этих документах, сведениям, содержащимся в имеющихся у Управления документах и (или) полученным в ходе осуществления муниципального контроля;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6) проводить выездную проверку в случае, если после рассмотрения представленных пояснений и документов, либо при отсутствии пояснений будут установлены признаки нарушения требований, установленных муниципальными правовыми актами </w:t>
      </w:r>
      <w:r w:rsidR="0034295E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7) привлекать к проведению выездной проверки юридического лица, индивидуального предпринимателя экспертов, экспертные организации, не состоящие в гражданско-правовых и трудовых отношениях с юридическим лицом, индивидуальным предпринимателем, в отношении которых проводится проверка, и не являющиеся аффилированными лицами проверяемых лиц.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7.2. Должностные лица Управления при проведении плановых (рейдовых) осмотров, обследований вправе: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1) обследовать территории общего пользования </w:t>
      </w:r>
      <w:r w:rsidR="00BF4F96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AC473E">
        <w:rPr>
          <w:rFonts w:ascii="Times New Roman" w:hAnsi="Times New Roman" w:cs="Times New Roman"/>
          <w:sz w:val="28"/>
          <w:szCs w:val="28"/>
        </w:rPr>
        <w:t xml:space="preserve"> </w:t>
      </w:r>
      <w:r w:rsidRPr="0034295E">
        <w:rPr>
          <w:rFonts w:ascii="Times New Roman" w:hAnsi="Times New Roman" w:cs="Times New Roman"/>
          <w:sz w:val="28"/>
          <w:szCs w:val="28"/>
        </w:rPr>
        <w:t xml:space="preserve">на предмет содержания объектов благоустройства в соответствии с требованиями, установленными муниципальными правовыми актами </w:t>
      </w:r>
      <w:r w:rsidR="00CC1A1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0494E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2) фиксировать техническими и иными средствами факт нарушения требований, установленных муниципальными правовыми актами </w:t>
      </w:r>
      <w:r w:rsidR="0034295E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3) составлять протоколы об административных правонарушениях за нарушения, ответственность за которые предусмотрена законодательством Челябинской области в области административных правонарушений;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4) направлять лицу, в отношении которого ведется производство по делу об административном правонарушении извещения, уведомления, определения и иные процессуальные документы;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5) совершать иные процессуальные действия, предусмотренные </w:t>
      </w:r>
      <w:hyperlink r:id="rId19" w:history="1">
        <w:r w:rsidRPr="0034295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правонарушениях.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7.3. Должностные лица Управления при проведении проверки обязаны: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1) по требованию подлежащих проверке лиц представить информацию об Управлении, а также об экспертах, экспертных организациях в целях подтверждения своих полномочий;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2)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 и требований, установленных муниципальными правовыми актами </w:t>
      </w:r>
      <w:r w:rsidR="0034295E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34295E"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Pr="0034295E">
        <w:rPr>
          <w:rFonts w:ascii="Times New Roman" w:hAnsi="Times New Roman" w:cs="Times New Roman"/>
          <w:sz w:val="28"/>
          <w:szCs w:val="28"/>
        </w:rPr>
        <w:t>в сфере благоустройства;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3) соблюдать законодательство Российской Федерации, права и законные интересы юридического лица, индивидуального предпринимателя, проверка </w:t>
      </w:r>
      <w:r w:rsidRPr="0034295E">
        <w:rPr>
          <w:rFonts w:ascii="Times New Roman" w:hAnsi="Times New Roman" w:cs="Times New Roman"/>
          <w:sz w:val="28"/>
          <w:szCs w:val="28"/>
        </w:rPr>
        <w:lastRenderedPageBreak/>
        <w:t>которых проводится;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4) проводить проверку на основании приказа начальника (заместителя начальника) Управления о ее проведении в соответствии с ее назначением;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5) проводить проверку только во время исполнения служебных обязанностей, выездную проверку только при предъявлении служебных удостоверений, копии приказа начальника (заместителя начальника) Управления и в случае, предусмотренном </w:t>
      </w:r>
      <w:hyperlink r:id="rId20" w:history="1">
        <w:r w:rsidRPr="0034295E">
          <w:rPr>
            <w:rFonts w:ascii="Times New Roman" w:hAnsi="Times New Roman" w:cs="Times New Roman"/>
            <w:sz w:val="28"/>
            <w:szCs w:val="28"/>
          </w:rPr>
          <w:t>частью 5 статьи 10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160E37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294-ФЗ, копии документа о согласовании проведения проверки;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6) не препятствовать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присутствовать при проведении проверки и давать разъяснения по вопросам, относящимся к предмету проверки;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7) предоставлять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присутствующим при проведении проверки, информацию и документы, относящиеся к предмету проверки;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8) знакомить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с результатами проверки;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9) 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 и (или) информацией, полученными в рамках межведомственного информационного взаимодействия;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10)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жизни, здоровья людей, для растений, окружающей среды, а также не допускать необоснованное ограничение прав и законных интересов граждан, в том числе индивидуальных предпринимателей, юридических лиц;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11) доказывать обоснованность своих действий при их обжаловании юридическими лицами, индивидуальными предпринимателями в порядке, установленном законодательством Российской Федерации;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12) соблюдать сроки проведения проверки, установленные Федеральным </w:t>
      </w:r>
      <w:hyperlink r:id="rId21" w:history="1">
        <w:r w:rsidRPr="003429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60E37" w:rsidRPr="0034295E">
        <w:rPr>
          <w:rFonts w:ascii="Times New Roman" w:hAnsi="Times New Roman" w:cs="Times New Roman"/>
          <w:sz w:val="28"/>
          <w:szCs w:val="28"/>
        </w:rPr>
        <w:t xml:space="preserve"> 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13) не требовать от юридического лица, индивидуального предпринимателя документы и иные сведения, представление которых не предусмотрено законодательством Российской Федерации;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14) перед началом проведения выездной проверки по просьбе руководителя, иного должностного лица или уполномоченного представителя юридического лица, индивидуального предпринимателя, его уполномоченного </w:t>
      </w:r>
      <w:r w:rsidRPr="0034295E">
        <w:rPr>
          <w:rFonts w:ascii="Times New Roman" w:hAnsi="Times New Roman" w:cs="Times New Roman"/>
          <w:sz w:val="28"/>
          <w:szCs w:val="28"/>
        </w:rPr>
        <w:lastRenderedPageBreak/>
        <w:t>представителя ознакомить их с положениями административного регламента, в соответствии с которым проводится проверка;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15) осуществлять запись о проведенной проверке в журнале учета проверок в случае его наличия у юридического лица, индивидуального предпринимателя.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7.4. Должностные лица Управления при проведении плановых (рейдовых) осмотров, обследований обязаны: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1) добросовестно пользоваться предоставленными правами;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2) проводить плановые (рейдовые) осмотры при наличии удостоверения;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3) в случае выявления нарушений обязательных требований и требований, установленных муниципальными правовыми актами </w:t>
      </w:r>
      <w:r w:rsidR="0034295E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 принять в пределах своей компетенции меры по пресечению таких нарушений;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4) довести в письменной форме до сведения начальника (заместителя начальника) Управления информацию о выявленных нарушениях для принятия решения о назначении внеплановой проверки юридического лица, индивидуального предпринимателя по основаниям, указанным в </w:t>
      </w:r>
      <w:hyperlink r:id="rId22" w:history="1">
        <w:r w:rsidRPr="0034295E">
          <w:rPr>
            <w:rFonts w:ascii="Times New Roman" w:hAnsi="Times New Roman" w:cs="Times New Roman"/>
            <w:sz w:val="28"/>
            <w:szCs w:val="28"/>
          </w:rPr>
          <w:t>пункте 2 части 2 статьи 10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160E37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294-ФЗ.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7.5. Руководитель, иное должностное лицо или уполномоченный представитель юридического лица, индивидуальный предприниматель, его уполномоченный представитель при проведении проверки имеют право: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1) непосредственно присутствовать при проведении проверки, давать объяснения по вопросам, относящимся к предмету проверки;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2) получать от Управления, должностных лиц Управления информацию, которая относится к предмету проверки и предоставление которой предусмотрено Федеральным </w:t>
      </w:r>
      <w:hyperlink r:id="rId23" w:history="1">
        <w:r w:rsidRPr="003429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="00160E37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3) знакомиться с документами и (или) информацией, полученной Управлением в рамках межведомственного информационного взаимодействия от иных государственных органов, органов местного самоуправления либо подведомственных органам местного самоуправления организаций, в распоряжении которых находятся эти документы и (или) информация;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4) представлять документы и (или) информацию, запрашиваемые в рамках межведомственного информационного взаимодействия, в Управление по собственной инициативе;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5) 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должностных лиц Управления;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6) обжаловать действия (бездействие) должностных лиц Управления, повлекшие за собой нарушение прав юридического лица, индивидуального предпринимателя при проведении проверки, в административном и (или) судебном порядке в соответствии с законодательством Российской Федерации;</w:t>
      </w:r>
    </w:p>
    <w:p w:rsidR="000D448D" w:rsidRPr="0034295E" w:rsidRDefault="000D448D" w:rsidP="00160E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7) привлекать Уполномоченного при Президенте Российской Федерации по защите прав предпринимателей либо уполномоченного по защите прав </w:t>
      </w:r>
      <w:r w:rsidRPr="0034295E">
        <w:rPr>
          <w:rFonts w:ascii="Times New Roman" w:hAnsi="Times New Roman" w:cs="Times New Roman"/>
          <w:sz w:val="28"/>
          <w:szCs w:val="28"/>
        </w:rPr>
        <w:lastRenderedPageBreak/>
        <w:t>предпринимателей в субъекте Российской Федерации к участию в проверке;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8) представлять указанные в запросе документы в форме электронных документов в порядке, определяемом Правительством Российской Федерации;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9) представлять дополнительно в Управление документы, подтверждающие достоверность ранее представленных документов, пояснения относительно выявленных ошибок и (или) противоречий в представленных документах либо относительно несоответствия указанных в </w:t>
      </w:r>
      <w:hyperlink r:id="rId24" w:history="1">
        <w:r w:rsidRPr="0034295E">
          <w:rPr>
            <w:rFonts w:ascii="Times New Roman" w:hAnsi="Times New Roman" w:cs="Times New Roman"/>
            <w:sz w:val="28"/>
            <w:szCs w:val="28"/>
          </w:rPr>
          <w:t>части 8 статьи 11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160E37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 сведений;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10) в случае несогласия с фактами, выводами, предложениями, изложенными в акте проверки, либо с выданным предписанием об устранении выявленных нарушений в течение пятнадцати дней с даты получения акта проверки вправе представить в Управление в письменной форме возражения в отношении акта проверки и (или) выданного предписания об устранении выявленных нарушений в целом или его отдельных положений. При этом юридическое лицо, индивидуальный предприниматель вправе приложить к таким возражениям документы, подтверждающие обоснованность таких возражений, или их заверенные копии либо в согласованный срок передать их в Управление. Указанные документы могут быть направлены в форме электронных документов (пакета электронных документов), подписанных усиленной квалифицированной электронной подписью проверяемого лица</w:t>
      </w:r>
      <w:r w:rsidR="00AC473E">
        <w:rPr>
          <w:rFonts w:ascii="Times New Roman" w:hAnsi="Times New Roman" w:cs="Times New Roman"/>
          <w:sz w:val="28"/>
          <w:szCs w:val="28"/>
        </w:rPr>
        <w:t>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11) вести журнал учета проверок по типовой форме, установленной федеральным органом исполнительной власти, уполномоченным Правительством Российской Федерации.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7.6. Руководитель, иное должностное лицо или уполномоченный представитель юридического лица, индивидуальный предприниматель, его уполномоченный представитель при проведении проверки обязаны: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1) обеспечить присутствие руководителей, иных должностных лиц или уполномоченных представителей юридических лиц; индивидуальные предприниматели обязаны присутствовать или обеспечить присутствие уполномоченных представителей, ответственных за организацию и проведение мероприятий по выполнению обязательных требований и требований, установленных муниципальными правовыми актами города </w:t>
      </w:r>
      <w:r w:rsidR="00160E37" w:rsidRPr="0034295E">
        <w:rPr>
          <w:rFonts w:ascii="Times New Roman" w:hAnsi="Times New Roman" w:cs="Times New Roman"/>
          <w:sz w:val="28"/>
          <w:szCs w:val="28"/>
        </w:rPr>
        <w:t>Копейска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2) в течение установленного срока со дня получения мотивированного запроса направить в Управление указанные в запросе документы;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3) предоставить должностным лицам Управления, проводящим выездную проверку, возможность ознакомиться с документами, связанными с целями, задачами и предметом выездной проверки, в случае, если выездной проверке не предшествовало проведение документарной проверки, а также обеспечить доступ проводящих выездную проверку должностных лиц и участвующих в выездной проверке экспертов, представителей экспертных организаций на территорию.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8. В целях обеспечения учета проводимых при осуществлении муниципального контроля проверок, а также их результатов создается единый </w:t>
      </w:r>
      <w:r w:rsidRPr="0034295E">
        <w:rPr>
          <w:rFonts w:ascii="Times New Roman" w:hAnsi="Times New Roman" w:cs="Times New Roman"/>
          <w:sz w:val="28"/>
          <w:szCs w:val="28"/>
        </w:rPr>
        <w:lastRenderedPageBreak/>
        <w:t>реестр проверок. Единый реестр проверок является федеральной государственной информационной системой. Оператором единого реестра проверок является Генеральная прокуратура Российской Федерации.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Правила формирования и ведения единого реестра проверок утверждаются Правительством Российской Федерации.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Ведение единого реестра проверок, внесение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тайне.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Обязанность внесения информации об организации и проведении проверок, о результатах их проведения и принятых мерах по пресечению и (или) устранению последствий выявленных нарушений в единый реестр проверок возлагается на Управление.</w:t>
      </w:r>
    </w:p>
    <w:p w:rsidR="000D448D" w:rsidRPr="0034295E" w:rsidRDefault="002152EA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0D448D" w:rsidRPr="0034295E">
          <w:rPr>
            <w:rFonts w:ascii="Times New Roman" w:hAnsi="Times New Roman" w:cs="Times New Roman"/>
            <w:sz w:val="28"/>
            <w:szCs w:val="28"/>
          </w:rPr>
          <w:t>8.1</w:t>
        </w:r>
      </w:hyperlink>
      <w:r w:rsidR="000D448D" w:rsidRPr="0034295E">
        <w:rPr>
          <w:rFonts w:ascii="Times New Roman" w:hAnsi="Times New Roman" w:cs="Times New Roman"/>
          <w:sz w:val="28"/>
          <w:szCs w:val="28"/>
        </w:rPr>
        <w:t xml:space="preserve">. Юридические лица, их руководители, иные должностные лица или уполномоченные представители юридических лиц, индивидуальные предприниматели, их уполномоченные представители, допустившие нарушение Федерального </w:t>
      </w:r>
      <w:hyperlink r:id="rId26" w:history="1">
        <w:r w:rsidR="000D448D" w:rsidRPr="0034295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0D448D"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="00160E37" w:rsidRPr="0034295E">
        <w:rPr>
          <w:rFonts w:ascii="Times New Roman" w:hAnsi="Times New Roman" w:cs="Times New Roman"/>
          <w:sz w:val="28"/>
          <w:szCs w:val="28"/>
        </w:rPr>
        <w:t>№</w:t>
      </w:r>
      <w:r w:rsidR="000D448D" w:rsidRPr="0034295E">
        <w:rPr>
          <w:rFonts w:ascii="Times New Roman" w:hAnsi="Times New Roman" w:cs="Times New Roman"/>
          <w:sz w:val="28"/>
          <w:szCs w:val="28"/>
        </w:rPr>
        <w:t xml:space="preserve"> 294-ФЗ, настоящего административного регламента, необоснованно препятствующие проведению проверок, уклоняющихся от проведения проверок и (или) не исполняющие в установленный срок предписаний органа муниципального контроля об устранении выявленных нарушений обязательных требований или требований, установленных муниципальными правовыми актами </w:t>
      </w:r>
      <w:r w:rsidR="00CC1A1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0494E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0D448D"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благоустройства, несут ответственность в соответствии с законодательством Российской Федерации.</w:t>
      </w:r>
    </w:p>
    <w:p w:rsidR="000D448D" w:rsidRPr="0034295E" w:rsidRDefault="000D448D" w:rsidP="00160E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448D" w:rsidRPr="0034295E" w:rsidRDefault="000D448D" w:rsidP="00160E3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III. Состав, последовательность</w:t>
      </w:r>
    </w:p>
    <w:p w:rsidR="000D448D" w:rsidRPr="0034295E" w:rsidRDefault="000D448D" w:rsidP="00160E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и сроки выполнения административных процедур,</w:t>
      </w:r>
    </w:p>
    <w:p w:rsidR="000D448D" w:rsidRPr="0034295E" w:rsidRDefault="000D448D" w:rsidP="00160E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требования к порядку их выполнения</w:t>
      </w:r>
    </w:p>
    <w:p w:rsidR="000D448D" w:rsidRPr="0034295E" w:rsidRDefault="000D448D" w:rsidP="00160E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9. Осуществление муниципальной функции включает в себя следующие административные процедуры: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1) подготовка, согласование и утверждение ежегодного плана проведения плановых проверок, подготовка и утверждение планов основных мероприятий Управления по проведению плановых (рейдовых) осмотров;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2) принятие решения о проведении проверки и подготовка к ее проведению;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3) проведение проверки, плановых (рейдовых) осмотров, обследований территорий </w:t>
      </w:r>
      <w:r w:rsidR="005160E8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на предмет содержания объектов благоустройства;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4) оформление результатов проверки, плановых (рейдовых) осмотров, обследований территорий </w:t>
      </w:r>
      <w:r w:rsidR="005160E8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5160E8"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Pr="0034295E">
        <w:rPr>
          <w:rFonts w:ascii="Times New Roman" w:hAnsi="Times New Roman" w:cs="Times New Roman"/>
          <w:sz w:val="28"/>
          <w:szCs w:val="28"/>
        </w:rPr>
        <w:t>на предмет содержания объектов благоустройства.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10. В целях осуществления контроля соблюдения проверяемым лицом требований, установленных муниципальными правовыми актами </w:t>
      </w:r>
      <w:r w:rsidR="005160E8">
        <w:rPr>
          <w:rFonts w:ascii="Times New Roman" w:hAnsi="Times New Roman" w:cs="Times New Roman"/>
          <w:sz w:val="28"/>
          <w:szCs w:val="28"/>
        </w:rPr>
        <w:lastRenderedPageBreak/>
        <w:t>администрации 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благоустройства, Управление проводит плановые, внеплановые проверки и плановые (рейдовые) осмотры, обследования территорий </w:t>
      </w:r>
      <w:r w:rsidR="00160E37" w:rsidRPr="0034295E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на предмет содержания объектов благоустройства.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11. Должностными лицами, ответственными за выполнение административных процедур являются специалисты </w:t>
      </w:r>
      <w:r w:rsidR="00CC1A1F">
        <w:rPr>
          <w:rFonts w:ascii="Times New Roman" w:hAnsi="Times New Roman" w:cs="Times New Roman"/>
          <w:sz w:val="28"/>
          <w:szCs w:val="28"/>
        </w:rPr>
        <w:t>Управления</w:t>
      </w:r>
      <w:r w:rsidRPr="0034295E">
        <w:rPr>
          <w:rFonts w:ascii="Times New Roman" w:hAnsi="Times New Roman" w:cs="Times New Roman"/>
          <w:sz w:val="28"/>
          <w:szCs w:val="28"/>
        </w:rPr>
        <w:t>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12. Условия, порядок и сроки приостановления исполнения муниципальной функции не предусмотрены за исключением случаев, если возможность приостановления предусмотрена законодательством Российской Федерации.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13. Юридическим фактом подготовки, согласования и утверждения ежегодного плана проведения плановых проверок в отношении субъекта проверки является выполнение требований </w:t>
      </w:r>
      <w:hyperlink r:id="rId27" w:history="1">
        <w:r w:rsidRPr="0034295E">
          <w:rPr>
            <w:rFonts w:ascii="Times New Roman" w:hAnsi="Times New Roman" w:cs="Times New Roman"/>
            <w:sz w:val="28"/>
            <w:szCs w:val="28"/>
          </w:rPr>
          <w:t>статьи 9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E15CA4">
        <w:rPr>
          <w:rFonts w:ascii="Times New Roman" w:hAnsi="Times New Roman" w:cs="Times New Roman"/>
          <w:sz w:val="28"/>
          <w:szCs w:val="28"/>
        </w:rPr>
        <w:t xml:space="preserve">       </w:t>
      </w:r>
      <w:r w:rsidR="00160E37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Юридическим фактом подготовки плановых (рейдовых) осмотров, обследований территорий </w:t>
      </w:r>
      <w:r w:rsidR="005160E8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на предмет содержания объектов благоустройства является подписание планового (рейдового) задания начальником (заместителем начальника) Управления.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14. Подготовку проекта ежегодного плана проверок (далее - план проверок) и плановых (рейдовых) заданий, вносимых изменений осуществляет начальник </w:t>
      </w:r>
      <w:r w:rsidR="00AC473E">
        <w:rPr>
          <w:rFonts w:ascii="Times New Roman" w:hAnsi="Times New Roman" w:cs="Times New Roman"/>
          <w:sz w:val="28"/>
          <w:szCs w:val="28"/>
        </w:rPr>
        <w:t>Управления</w:t>
      </w:r>
      <w:r w:rsidRPr="0034295E">
        <w:rPr>
          <w:rFonts w:ascii="Times New Roman" w:hAnsi="Times New Roman" w:cs="Times New Roman"/>
          <w:sz w:val="28"/>
          <w:szCs w:val="28"/>
        </w:rPr>
        <w:t>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Должностным лицом, ответственным за утверждение ежегодного плана проведения плановых проверок является начальник Управления.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15. Подготовка, согласование, представление в органы прокуратуры плана проверок, а также внесение изменений в него осуществляются в соответствии с </w:t>
      </w:r>
      <w:hyperlink r:id="rId28" w:history="1">
        <w:r w:rsidRPr="0034295E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предпринимателей, утвержденными постановлением Правительства Российской Федерации от 30</w:t>
      </w:r>
      <w:r w:rsidR="00107D44">
        <w:rPr>
          <w:rFonts w:ascii="Times New Roman" w:hAnsi="Times New Roman" w:cs="Times New Roman"/>
          <w:sz w:val="28"/>
          <w:szCs w:val="28"/>
        </w:rPr>
        <w:t>.06.</w:t>
      </w:r>
      <w:r w:rsidRPr="0034295E">
        <w:rPr>
          <w:rFonts w:ascii="Times New Roman" w:hAnsi="Times New Roman" w:cs="Times New Roman"/>
          <w:sz w:val="28"/>
          <w:szCs w:val="28"/>
        </w:rPr>
        <w:t xml:space="preserve">2010 </w:t>
      </w:r>
      <w:r w:rsidR="00160E37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489 </w:t>
      </w:r>
      <w:r w:rsidR="00E15CA4">
        <w:rPr>
          <w:rFonts w:ascii="Times New Roman" w:hAnsi="Times New Roman" w:cs="Times New Roman"/>
          <w:sz w:val="28"/>
          <w:szCs w:val="28"/>
        </w:rPr>
        <w:t>«</w:t>
      </w:r>
      <w:r w:rsidRPr="0034295E">
        <w:rPr>
          <w:rFonts w:ascii="Times New Roman" w:hAnsi="Times New Roman" w:cs="Times New Roman"/>
          <w:sz w:val="28"/>
          <w:szCs w:val="28"/>
        </w:rPr>
        <w:t>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</w:t>
      </w:r>
      <w:r w:rsidR="00E15CA4">
        <w:rPr>
          <w:rFonts w:ascii="Times New Roman" w:hAnsi="Times New Roman" w:cs="Times New Roman"/>
          <w:sz w:val="28"/>
          <w:szCs w:val="28"/>
        </w:rPr>
        <w:t>»</w:t>
      </w:r>
      <w:r w:rsidRPr="0034295E">
        <w:rPr>
          <w:rFonts w:ascii="Times New Roman" w:hAnsi="Times New Roman" w:cs="Times New Roman"/>
          <w:sz w:val="28"/>
          <w:szCs w:val="28"/>
        </w:rPr>
        <w:t>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Основанием для включения плановой проверки в ежегодный план проведения плановых проверок является истечение трех лет со дня: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- государственной регистрации юридического лица, индивидуального предпринимателя;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- окончания проведения последней плановой проверки юридического лица, индивидуального предпринимателя;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- начала осуществления юридическим лицом,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</w:t>
      </w:r>
      <w:r w:rsidRPr="0034295E">
        <w:rPr>
          <w:rFonts w:ascii="Times New Roman" w:hAnsi="Times New Roman" w:cs="Times New Roman"/>
          <w:sz w:val="28"/>
          <w:szCs w:val="28"/>
        </w:rPr>
        <w:lastRenderedPageBreak/>
        <w:t>предпринимательской деятельности в случае выполнения работ или предоставления услуг, требующих представления указанного уведомления.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16. Срок административной процедуры по подготовке, согласованию и</w:t>
      </w:r>
      <w:r w:rsidR="00291F97">
        <w:rPr>
          <w:rFonts w:ascii="Times New Roman" w:hAnsi="Times New Roman" w:cs="Times New Roman"/>
          <w:sz w:val="28"/>
          <w:szCs w:val="28"/>
        </w:rPr>
        <w:t xml:space="preserve"> утверждению плана проверок </w:t>
      </w:r>
      <w:r w:rsidRPr="0034295E">
        <w:rPr>
          <w:rFonts w:ascii="Times New Roman" w:hAnsi="Times New Roman" w:cs="Times New Roman"/>
          <w:sz w:val="28"/>
          <w:szCs w:val="28"/>
        </w:rPr>
        <w:t xml:space="preserve"> не должен превышать 55 рабочих дней.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Срок административной процедуры по подготовке и подписанию планового (рейдового) задания не должен превышать 2 рабочих дней.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17. Результатом административной процедуры по подготовке, согласованию и утверждению ежегодного плана проведения плановых проверок, подготовке и утверждению планов основных мероприятий Управления по проведению плановых (рейдовых) осмотров является утверждение плана проверок или подписание планового (рейдового) задания.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результатов выполнения административной процедуры является размещение ежегодного плана проведения плановых проверок на официальном сайте </w:t>
      </w:r>
      <w:r w:rsidR="005160E8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>, или подписание отчета о выполнении планового (рейдового) задания.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18. Юридическим фактом принятия решения о проведении плановой проверки является наступление срока проведения проверки согласно плану проверок.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Юридическим фактом принятия решения о проведении внеплановой проверки является возникновение следующих оснований: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72"/>
      <w:bookmarkEnd w:id="3"/>
      <w:r w:rsidRPr="0034295E">
        <w:rPr>
          <w:rFonts w:ascii="Times New Roman" w:hAnsi="Times New Roman" w:cs="Times New Roman"/>
          <w:sz w:val="28"/>
          <w:szCs w:val="28"/>
        </w:rPr>
        <w:t xml:space="preserve">1) истечение срока исполнения юридическим лицом, индивидуальным предпринимателем ранее выданного предписания об устранении выявленного нарушения обязательных требований и (или) требований, установленных муниципальными правовыми актами </w:t>
      </w:r>
      <w:r w:rsidR="005160E8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73"/>
      <w:bookmarkEnd w:id="4"/>
      <w:r w:rsidRPr="0034295E">
        <w:rPr>
          <w:rFonts w:ascii="Times New Roman" w:hAnsi="Times New Roman" w:cs="Times New Roman"/>
          <w:sz w:val="28"/>
          <w:szCs w:val="28"/>
        </w:rPr>
        <w:t>2) мотивированное представление должностного лица Управления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Управление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74"/>
      <w:bookmarkEnd w:id="5"/>
      <w:r w:rsidRPr="0034295E">
        <w:rPr>
          <w:rFonts w:ascii="Times New Roman" w:hAnsi="Times New Roman" w:cs="Times New Roman"/>
          <w:sz w:val="28"/>
          <w:szCs w:val="28"/>
        </w:rPr>
        <w:t>2.1) возникновение угрозы причинения вреда жизни, здоровью граждан, вреда растениям, окружающей среде;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75"/>
      <w:bookmarkEnd w:id="6"/>
      <w:r w:rsidRPr="0034295E">
        <w:rPr>
          <w:rFonts w:ascii="Times New Roman" w:hAnsi="Times New Roman" w:cs="Times New Roman"/>
          <w:sz w:val="28"/>
          <w:szCs w:val="28"/>
        </w:rPr>
        <w:t>2.2) причинение вреда жизни, здоровью граждан, вреда растениям, окружающей среде.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Обращения и заявления, не позволяющие установить лицо, обратившееся в Управление, а также обращения и заявления, не содержащие сведений о фактах, указанных в </w:t>
      </w:r>
      <w:hyperlink w:anchor="P173" w:history="1">
        <w:r w:rsidRPr="0034295E">
          <w:rPr>
            <w:rFonts w:ascii="Times New Roman" w:hAnsi="Times New Roman" w:cs="Times New Roman"/>
            <w:sz w:val="28"/>
            <w:szCs w:val="28"/>
          </w:rPr>
          <w:t>подпункте 2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настоящего пункта административного регламента, не могут служить основанием для проведения внеплановой проверки.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В случае если изложенная в обращении или заявлении информация может в соответствии с </w:t>
      </w:r>
      <w:hyperlink w:anchor="P173" w:history="1">
        <w:r w:rsidRPr="0034295E">
          <w:rPr>
            <w:rFonts w:ascii="Times New Roman" w:hAnsi="Times New Roman" w:cs="Times New Roman"/>
            <w:sz w:val="28"/>
            <w:szCs w:val="28"/>
          </w:rPr>
          <w:t>подпунктом 2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настоящего пункта административного </w:t>
      </w:r>
      <w:r w:rsidRPr="0034295E">
        <w:rPr>
          <w:rFonts w:ascii="Times New Roman" w:hAnsi="Times New Roman" w:cs="Times New Roman"/>
          <w:sz w:val="28"/>
          <w:szCs w:val="28"/>
        </w:rPr>
        <w:lastRenderedPageBreak/>
        <w:t>регламента являться основанием для проведения внеплановой проверки, должностное лицо Управления при наличии у него обоснованных сомнений в авторстве обращения или заявления обязано принять разумные меры к установлению обратившегося лица. Обращения и заявления, направленные заявителем в форме электронных документов, могут служить основанием для проведения внеплановой проверки только при условии, что они были направлены заявителем с использованием средств информационно-коммуникационных технологий, предусматривающих обязательную авторизацию заявителя в единой системе идентификации и аутентификации.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19. Должностным лицом, ответственным за принятие решения о проведении плановой и внеплановой проверки, ее форме и издании, является начальник (заместитель начальника) Управления.</w:t>
      </w:r>
    </w:p>
    <w:p w:rsidR="00F83F5B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20. Срок административной процедуры принятия решения о проведении проверки не должен превышать десяти рабочих дней с момента наступления срока проведения плановой проверки и с момента наступления оснований, предусмотренных </w:t>
      </w:r>
      <w:hyperlink w:anchor="P172" w:history="1">
        <w:r w:rsidRPr="0034295E">
          <w:rPr>
            <w:rFonts w:ascii="Times New Roman" w:hAnsi="Times New Roman" w:cs="Times New Roman"/>
            <w:sz w:val="28"/>
            <w:szCs w:val="28"/>
          </w:rPr>
          <w:t>подпунктами 1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73" w:history="1">
        <w:r w:rsidRPr="0034295E">
          <w:rPr>
            <w:rFonts w:ascii="Times New Roman" w:hAnsi="Times New Roman" w:cs="Times New Roman"/>
            <w:sz w:val="28"/>
            <w:szCs w:val="28"/>
          </w:rPr>
          <w:t>2 пункта 18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для </w:t>
      </w:r>
      <w:r w:rsidR="00F83F5B">
        <w:rPr>
          <w:rFonts w:ascii="Times New Roman" w:hAnsi="Times New Roman" w:cs="Times New Roman"/>
          <w:sz w:val="28"/>
          <w:szCs w:val="28"/>
        </w:rPr>
        <w:t>проведения внеплановой проверки.</w:t>
      </w:r>
      <w:r w:rsidRPr="003429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21. Предметом плановой проверки является соблюдение юридическими лицами, индивидуальными предпринимателями в процессе осуществления деятельности обязательных требований и требований, установленных муниципальными правовыми актами </w:t>
      </w:r>
      <w:r w:rsidR="005160E8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Предметом внеплановой проверки является соблюдение юридическими лицами, индивидуальными предпринимателями в процессе осуществления деятельности обязательных требований и требований, установленных муниципальными правовыми актами </w:t>
      </w:r>
      <w:r w:rsidR="005160E8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благоустройства, выполнение предписаний Управления, проведение мероприятий по предотвращению причинения вреда жизни, здоровью граждан, вреда растениям, окружающей среде.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22. Плановые и внеплановые проверки проводятся в форме документарной и (или) выездной проверки в порядке, установленном </w:t>
      </w:r>
      <w:hyperlink r:id="rId29" w:history="1">
        <w:r w:rsidRPr="0034295E">
          <w:rPr>
            <w:rFonts w:ascii="Times New Roman" w:hAnsi="Times New Roman" w:cs="Times New Roman"/>
            <w:sz w:val="28"/>
            <w:szCs w:val="28"/>
          </w:rPr>
          <w:t>статьями 11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0" w:history="1">
        <w:r w:rsidRPr="0034295E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160E37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 и настоящим административным регламентом.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23. Проверка проводится в соответствии с </w:t>
      </w:r>
      <w:hyperlink w:anchor="P319" w:history="1">
        <w:r w:rsidRPr="0034295E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начальника (зам</w:t>
      </w:r>
      <w:r w:rsidR="0000494E">
        <w:rPr>
          <w:rFonts w:ascii="Times New Roman" w:hAnsi="Times New Roman" w:cs="Times New Roman"/>
          <w:sz w:val="28"/>
          <w:szCs w:val="28"/>
        </w:rPr>
        <w:t>естителя начальника) Управления</w:t>
      </w:r>
      <w:r w:rsidRPr="0034295E">
        <w:rPr>
          <w:rFonts w:ascii="Times New Roman" w:hAnsi="Times New Roman" w:cs="Times New Roman"/>
          <w:sz w:val="28"/>
          <w:szCs w:val="28"/>
        </w:rPr>
        <w:t>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Приказ о проведении плановой проверки готовится специалистом </w:t>
      </w:r>
      <w:r w:rsidR="0000494E">
        <w:rPr>
          <w:rFonts w:ascii="Times New Roman" w:hAnsi="Times New Roman" w:cs="Times New Roman"/>
          <w:sz w:val="28"/>
          <w:szCs w:val="28"/>
        </w:rPr>
        <w:t>Управления</w:t>
      </w:r>
      <w:r w:rsidRPr="0034295E">
        <w:rPr>
          <w:rFonts w:ascii="Times New Roman" w:hAnsi="Times New Roman" w:cs="Times New Roman"/>
          <w:sz w:val="28"/>
          <w:szCs w:val="28"/>
        </w:rPr>
        <w:t xml:space="preserve"> и подписывается начальником (заместителем начальника) Управления не позднее чем за пять рабочих дней до наступления даты проведения плановой проверки.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Приказ о проведении внеплановой проверки готовится специалистом </w:t>
      </w:r>
      <w:r w:rsidR="0000494E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34295E">
        <w:rPr>
          <w:rFonts w:ascii="Times New Roman" w:hAnsi="Times New Roman" w:cs="Times New Roman"/>
          <w:sz w:val="28"/>
          <w:szCs w:val="28"/>
        </w:rPr>
        <w:t>и подписывается начальником (заместителем начальника) Управления не позднее чем за три рабочих дня до начала ее проведения.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24. Внеплановая выездная проверка юридических лиц, индивидуальных предпринимателей может быть проведена по основаниям, указанным в </w:t>
      </w:r>
      <w:hyperlink r:id="rId31" w:history="1">
        <w:r w:rsidRPr="0034295E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Pr="0034295E">
          <w:rPr>
            <w:rFonts w:ascii="Times New Roman" w:hAnsi="Times New Roman" w:cs="Times New Roman"/>
            <w:sz w:val="28"/>
            <w:szCs w:val="28"/>
          </w:rPr>
          <w:lastRenderedPageBreak/>
          <w:t>2 статьи 10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726493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294-ФЗ, Управлением после согласования с органом прокуратуры по месту осуществления деятельности таких юридических лиц, индивидуальных предпринимателей, осуществляемого в порядке, утвержденном </w:t>
      </w:r>
      <w:hyperlink r:id="rId32" w:history="1">
        <w:r w:rsidRPr="0034295E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Генеральной прокуратуры Российской Федерации от 27</w:t>
      </w:r>
      <w:r w:rsidR="00107D44">
        <w:rPr>
          <w:rFonts w:ascii="Times New Roman" w:hAnsi="Times New Roman" w:cs="Times New Roman"/>
          <w:sz w:val="28"/>
          <w:szCs w:val="28"/>
        </w:rPr>
        <w:t>.03.</w:t>
      </w:r>
      <w:r w:rsidRPr="0034295E">
        <w:rPr>
          <w:rFonts w:ascii="Times New Roman" w:hAnsi="Times New Roman" w:cs="Times New Roman"/>
          <w:sz w:val="28"/>
          <w:szCs w:val="28"/>
        </w:rPr>
        <w:t xml:space="preserve">2009 </w:t>
      </w:r>
      <w:r w:rsidR="00726493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93 </w:t>
      </w:r>
      <w:r w:rsidR="00107D44">
        <w:rPr>
          <w:rFonts w:ascii="Times New Roman" w:hAnsi="Times New Roman" w:cs="Times New Roman"/>
          <w:sz w:val="28"/>
          <w:szCs w:val="28"/>
        </w:rPr>
        <w:t>«</w:t>
      </w:r>
      <w:r w:rsidRPr="0034295E">
        <w:rPr>
          <w:rFonts w:ascii="Times New Roman" w:hAnsi="Times New Roman" w:cs="Times New Roman"/>
          <w:sz w:val="28"/>
          <w:szCs w:val="28"/>
        </w:rPr>
        <w:t>О реализации Федерального закона от 26</w:t>
      </w:r>
      <w:r w:rsidR="005160E8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34295E">
        <w:rPr>
          <w:rFonts w:ascii="Times New Roman" w:hAnsi="Times New Roman" w:cs="Times New Roman"/>
          <w:sz w:val="28"/>
          <w:szCs w:val="28"/>
        </w:rPr>
        <w:t>2008</w:t>
      </w:r>
      <w:r w:rsidR="00107D44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="00726493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 </w:t>
      </w:r>
      <w:r w:rsidR="00107D44">
        <w:rPr>
          <w:rFonts w:ascii="Times New Roman" w:hAnsi="Times New Roman" w:cs="Times New Roman"/>
          <w:sz w:val="28"/>
          <w:szCs w:val="28"/>
        </w:rPr>
        <w:t>«</w:t>
      </w:r>
      <w:r w:rsidRPr="0034295E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107D44">
        <w:rPr>
          <w:rFonts w:ascii="Times New Roman" w:hAnsi="Times New Roman" w:cs="Times New Roman"/>
          <w:sz w:val="28"/>
          <w:szCs w:val="28"/>
        </w:rPr>
        <w:t>»</w:t>
      </w:r>
      <w:r w:rsidRPr="0034295E">
        <w:rPr>
          <w:rFonts w:ascii="Times New Roman" w:hAnsi="Times New Roman" w:cs="Times New Roman"/>
          <w:sz w:val="28"/>
          <w:szCs w:val="28"/>
        </w:rPr>
        <w:t>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В случае если основанием для проведения внеплановой проверки является истечение срока исполнения юридическим лицом, индивидуальным предпринимателем предписания об устранении выявленного нарушения обязательных требований и (или) требований, установленных муниципальными правовыми актами </w:t>
      </w:r>
      <w:r w:rsidR="005160E8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благоустройства, предметом такой проверки может являться только исполнение выданного Управлением предписания.</w:t>
      </w:r>
    </w:p>
    <w:p w:rsidR="00F83F5B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Типовая форма </w:t>
      </w:r>
      <w:hyperlink r:id="rId33" w:history="1">
        <w:r w:rsidRPr="0034295E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о согласовании с органом прокуратуры проведения внеплановой выездной проверки юридического лица, индивидуального предпринимателя утверждена приказом Министерства экономического развития Российской Федерации от 30</w:t>
      </w:r>
      <w:r w:rsidR="00107D44">
        <w:rPr>
          <w:rFonts w:ascii="Times New Roman" w:hAnsi="Times New Roman" w:cs="Times New Roman"/>
          <w:sz w:val="28"/>
          <w:szCs w:val="28"/>
        </w:rPr>
        <w:t>.04.</w:t>
      </w:r>
      <w:r w:rsidRPr="0034295E">
        <w:rPr>
          <w:rFonts w:ascii="Times New Roman" w:hAnsi="Times New Roman" w:cs="Times New Roman"/>
          <w:sz w:val="28"/>
          <w:szCs w:val="28"/>
        </w:rPr>
        <w:t xml:space="preserve">2009 </w:t>
      </w:r>
      <w:r w:rsidR="00726493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141 </w:t>
      </w:r>
      <w:r w:rsidR="00107D44">
        <w:rPr>
          <w:rFonts w:ascii="Times New Roman" w:hAnsi="Times New Roman" w:cs="Times New Roman"/>
          <w:sz w:val="28"/>
          <w:szCs w:val="28"/>
        </w:rPr>
        <w:t>«</w:t>
      </w:r>
      <w:r w:rsidRPr="0034295E">
        <w:rPr>
          <w:rFonts w:ascii="Times New Roman" w:hAnsi="Times New Roman" w:cs="Times New Roman"/>
          <w:sz w:val="28"/>
          <w:szCs w:val="28"/>
        </w:rPr>
        <w:t xml:space="preserve">О реализации положений Федерального закона </w:t>
      </w:r>
      <w:r w:rsidR="00107D44">
        <w:rPr>
          <w:rFonts w:ascii="Times New Roman" w:hAnsi="Times New Roman" w:cs="Times New Roman"/>
          <w:sz w:val="28"/>
          <w:szCs w:val="28"/>
        </w:rPr>
        <w:t>«</w:t>
      </w:r>
      <w:r w:rsidRPr="0034295E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107D44">
        <w:rPr>
          <w:rFonts w:ascii="Times New Roman" w:hAnsi="Times New Roman" w:cs="Times New Roman"/>
          <w:sz w:val="28"/>
          <w:szCs w:val="28"/>
        </w:rPr>
        <w:t>»</w:t>
      </w:r>
      <w:r w:rsidR="00F83F5B">
        <w:rPr>
          <w:rFonts w:ascii="Times New Roman" w:hAnsi="Times New Roman" w:cs="Times New Roman"/>
          <w:sz w:val="28"/>
          <w:szCs w:val="28"/>
        </w:rPr>
        <w:t>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 25. О проведении плановой проверки юридическое лицо, индивидуальный предприниматель уведомляются Управлением не позднее чем за три рабочих дня до начала ее проведения посредством направления копии распоряжения или приказа начальника (заместителя начальника) Управления о начале проведения плановой проверки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и направленного по адресу электронной почты юридического лица, индивидуального предпринимателя, если такой адрес содержится соответственно в едином государственном реестре юридических лиц, едином государственном реестре индивидуальных предпринимателей либо ранее был представлен юридическим лицом, индивидуальным предпринимателем в Управление или иным доступным способом.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26. Если основанием для проведения внеплановой выездной проверки является причинение вреда жизни, здоровью граждан, вреда растениям, окружающей среде, обнаружение нарушений обязательных требований и требований, установленных муниципальными правовыми актами </w:t>
      </w:r>
      <w:r w:rsidR="005160E8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благоустройства, в момент совершения таких нарушений в связи с необходимостью принятия неотложных мер Управление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документов, </w:t>
      </w:r>
      <w:r w:rsidRPr="0034295E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</w:t>
      </w:r>
      <w:hyperlink r:id="rId34" w:history="1">
        <w:r w:rsidRPr="0034295E">
          <w:rPr>
            <w:rFonts w:ascii="Times New Roman" w:hAnsi="Times New Roman" w:cs="Times New Roman"/>
            <w:sz w:val="28"/>
            <w:szCs w:val="28"/>
          </w:rPr>
          <w:t>частями 6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5" w:history="1">
        <w:r w:rsidRPr="0034295E">
          <w:rPr>
            <w:rFonts w:ascii="Times New Roman" w:hAnsi="Times New Roman" w:cs="Times New Roman"/>
            <w:sz w:val="28"/>
            <w:szCs w:val="28"/>
          </w:rPr>
          <w:t>7 статьи 10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726493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294-ФЗ, в органы прокуратуры в течение двадцати четырех часов.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О проведении внеплановой выездной проверки, за исключением внеплановой выездной проверки, основания проведения которой указаны в </w:t>
      </w:r>
      <w:hyperlink r:id="rId36" w:history="1">
        <w:r w:rsidRPr="0034295E">
          <w:rPr>
            <w:rFonts w:ascii="Times New Roman" w:hAnsi="Times New Roman" w:cs="Times New Roman"/>
            <w:sz w:val="28"/>
            <w:szCs w:val="28"/>
          </w:rPr>
          <w:t>подпункте 2 пункта 2 статьи 10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726493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294-ФЗ, юридическое лицо, индивидуальный предприниматель уведомляются Управлением не менее чем за двадцать четыре часа до начала ее проведения любым доступным способом.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В случае если в результате деятельности юридического лица, индивидуального предпринимателя причинен или причиняется вред жизни, здоровью граждан, вред растениям, окружающей среде внеплановая выездная проверка проводится без предварительного уведомления юридических лиц, индивидуальных предпринимателей о проведении такой проверки.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27. Результатом административной процедуры по принятию решения о проведении проверки и подготовки к ее проведению является включение проверки в ежегодный план проверок.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регистрация приказа начальника (заместителя начальника) Управления о проведении проверок в журнале учета приказов, который ведется органом муниципального контроля в установленных случаях.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28. Юридическим фактом проведения проверки является издание приказа начальника (заместителя начальника) Управления о проведении проверки и уведомление проверяемого лица о проведении проверки в установленных законодательством случаях.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29. Плановые (рейдовые) осмотры, обследования территорий </w:t>
      </w:r>
      <w:r w:rsidR="005160E8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на предмет содержания объектов благоустройства осуществляются уполномоченными должностными лицами Управления на территории </w:t>
      </w:r>
      <w:r w:rsidR="005160E8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 на основании плановых (рейдовых) заданий.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30. Порядок оформления и содержание таких заданий, и порядок оформления результатов плановых (рейдовых) осмотров, обследований устанавливаются органами местного самоуправления </w:t>
      </w:r>
      <w:r w:rsidR="005160E8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>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31. В ходе обследования территории </w:t>
      </w:r>
      <w:r w:rsidR="005160E8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5160E8"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Pr="0034295E">
        <w:rPr>
          <w:rFonts w:ascii="Times New Roman" w:hAnsi="Times New Roman" w:cs="Times New Roman"/>
          <w:sz w:val="28"/>
          <w:szCs w:val="28"/>
        </w:rPr>
        <w:t>осуществляются сбор и анализ информации по основным направлениям муниципального контроля в сфере благоустройства, оценивается состояние территорий и объектов внешнего благоустройства, обнаруженные нарушения в текущем содержании территорий и объектов фиксируются с помощью технических средств.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В случае выявления при проведении плановых (рейдовых) осмотров, обследований нарушений обязательных требований муниципальных правовых актов </w:t>
      </w:r>
      <w:r w:rsidR="005160E8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 должностные лица Управления принимают в пределах своей компетенции меры по пресечению таких нарушений, а также доводят в письменной форме </w:t>
      </w:r>
      <w:r w:rsidRPr="0034295E">
        <w:rPr>
          <w:rFonts w:ascii="Times New Roman" w:hAnsi="Times New Roman" w:cs="Times New Roman"/>
          <w:sz w:val="28"/>
          <w:szCs w:val="28"/>
        </w:rPr>
        <w:lastRenderedPageBreak/>
        <w:t xml:space="preserve">до сведения начальника (заместителя начальника) Управления информацию о выявленных нарушениях для принятия решения о назначении внеплановой проверки юридического лица, индивидуального предпринимателя по основаниям, указанным в </w:t>
      </w:r>
      <w:hyperlink r:id="rId37" w:history="1">
        <w:r w:rsidRPr="0034295E">
          <w:rPr>
            <w:rFonts w:ascii="Times New Roman" w:hAnsi="Times New Roman" w:cs="Times New Roman"/>
            <w:sz w:val="28"/>
            <w:szCs w:val="28"/>
          </w:rPr>
          <w:t>пункте 2 части 2 статьи 10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AC473E">
        <w:rPr>
          <w:rFonts w:ascii="Times New Roman" w:hAnsi="Times New Roman" w:cs="Times New Roman"/>
          <w:sz w:val="28"/>
          <w:szCs w:val="28"/>
        </w:rPr>
        <w:t xml:space="preserve">        </w:t>
      </w:r>
      <w:r w:rsidR="00726493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В случае если в ходе плановых (рейдовых) осмотров должностными лицами Управления выявлено достаточно данных, указывающих на наличие состава административного правонарушения, предусмотренного </w:t>
      </w:r>
      <w:hyperlink r:id="rId38" w:history="1">
        <w:r w:rsidRPr="0034295E">
          <w:rPr>
            <w:rFonts w:ascii="Times New Roman" w:hAnsi="Times New Roman" w:cs="Times New Roman"/>
            <w:sz w:val="28"/>
            <w:szCs w:val="28"/>
          </w:rPr>
          <w:t>статьей 3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Закона Челябинской области от 27</w:t>
      </w:r>
      <w:r w:rsidR="00107D44">
        <w:rPr>
          <w:rFonts w:ascii="Times New Roman" w:hAnsi="Times New Roman" w:cs="Times New Roman"/>
          <w:sz w:val="28"/>
          <w:szCs w:val="28"/>
        </w:rPr>
        <w:t>.05.</w:t>
      </w:r>
      <w:r w:rsidRPr="0034295E">
        <w:rPr>
          <w:rFonts w:ascii="Times New Roman" w:hAnsi="Times New Roman" w:cs="Times New Roman"/>
          <w:sz w:val="28"/>
          <w:szCs w:val="28"/>
        </w:rPr>
        <w:t xml:space="preserve">2010 </w:t>
      </w:r>
      <w:r w:rsidR="00726493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584-ЗО </w:t>
      </w:r>
      <w:r w:rsidR="00107D44">
        <w:rPr>
          <w:rFonts w:ascii="Times New Roman" w:hAnsi="Times New Roman" w:cs="Times New Roman"/>
          <w:sz w:val="28"/>
          <w:szCs w:val="28"/>
        </w:rPr>
        <w:t>«</w:t>
      </w:r>
      <w:r w:rsidRPr="0034295E">
        <w:rPr>
          <w:rFonts w:ascii="Times New Roman" w:hAnsi="Times New Roman" w:cs="Times New Roman"/>
          <w:sz w:val="28"/>
          <w:szCs w:val="28"/>
        </w:rPr>
        <w:t>Об административных правонарушениях в Челябинской области</w:t>
      </w:r>
      <w:r w:rsidR="00107D44">
        <w:rPr>
          <w:rFonts w:ascii="Times New Roman" w:hAnsi="Times New Roman" w:cs="Times New Roman"/>
          <w:sz w:val="28"/>
          <w:szCs w:val="28"/>
        </w:rPr>
        <w:t>»</w:t>
      </w:r>
      <w:r w:rsidRPr="0034295E">
        <w:rPr>
          <w:rFonts w:ascii="Times New Roman" w:hAnsi="Times New Roman" w:cs="Times New Roman"/>
          <w:sz w:val="28"/>
          <w:szCs w:val="28"/>
        </w:rPr>
        <w:t xml:space="preserve">, должностное лицо Управления составляет </w:t>
      </w:r>
      <w:hyperlink w:anchor="P924" w:history="1">
        <w:r w:rsidRPr="0034295E">
          <w:rPr>
            <w:rFonts w:ascii="Times New Roman" w:hAnsi="Times New Roman" w:cs="Times New Roman"/>
            <w:sz w:val="28"/>
            <w:szCs w:val="28"/>
          </w:rPr>
          <w:t>протокол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об административном правонарушении в порядке, предусмотренном </w:t>
      </w:r>
      <w:hyperlink r:id="rId39" w:history="1">
        <w:r w:rsidRPr="0034295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Дело об административном правонарушении по </w:t>
      </w:r>
      <w:hyperlink r:id="rId40" w:history="1">
        <w:r w:rsidRPr="0034295E">
          <w:rPr>
            <w:rFonts w:ascii="Times New Roman" w:hAnsi="Times New Roman" w:cs="Times New Roman"/>
            <w:sz w:val="28"/>
            <w:szCs w:val="28"/>
          </w:rPr>
          <w:t>статье 3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Закона Челябинской области от 27</w:t>
      </w:r>
      <w:r w:rsidR="005160E8">
        <w:rPr>
          <w:rFonts w:ascii="Times New Roman" w:hAnsi="Times New Roman" w:cs="Times New Roman"/>
          <w:sz w:val="28"/>
          <w:szCs w:val="28"/>
        </w:rPr>
        <w:t xml:space="preserve"> мая </w:t>
      </w:r>
      <w:r w:rsidRPr="0034295E">
        <w:rPr>
          <w:rFonts w:ascii="Times New Roman" w:hAnsi="Times New Roman" w:cs="Times New Roman"/>
          <w:sz w:val="28"/>
          <w:szCs w:val="28"/>
        </w:rPr>
        <w:t>2010</w:t>
      </w:r>
      <w:r w:rsidR="00107D44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="00726493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584-ЗО </w:t>
      </w:r>
      <w:r w:rsidR="00107D44">
        <w:rPr>
          <w:rFonts w:ascii="Times New Roman" w:hAnsi="Times New Roman" w:cs="Times New Roman"/>
          <w:sz w:val="28"/>
          <w:szCs w:val="28"/>
        </w:rPr>
        <w:t>«</w:t>
      </w:r>
      <w:r w:rsidRPr="0034295E">
        <w:rPr>
          <w:rFonts w:ascii="Times New Roman" w:hAnsi="Times New Roman" w:cs="Times New Roman"/>
          <w:sz w:val="28"/>
          <w:szCs w:val="28"/>
        </w:rPr>
        <w:t>Об административных правонарушениях в Челябинской области</w:t>
      </w:r>
      <w:r w:rsidR="00107D44">
        <w:rPr>
          <w:rFonts w:ascii="Times New Roman" w:hAnsi="Times New Roman" w:cs="Times New Roman"/>
          <w:sz w:val="28"/>
          <w:szCs w:val="28"/>
        </w:rPr>
        <w:t>»</w:t>
      </w:r>
      <w:r w:rsidRPr="0034295E">
        <w:rPr>
          <w:rFonts w:ascii="Times New Roman" w:hAnsi="Times New Roman" w:cs="Times New Roman"/>
          <w:sz w:val="28"/>
          <w:szCs w:val="28"/>
        </w:rPr>
        <w:t xml:space="preserve"> может быть возбуждено должностным лицом Управления, уполномоченным составлять протоколы об административных правонарушениях, только при наличии хотя бы одного из поводов, предусмотренных </w:t>
      </w:r>
      <w:hyperlink r:id="rId41" w:history="1">
        <w:r w:rsidRPr="0034295E">
          <w:rPr>
            <w:rFonts w:ascii="Times New Roman" w:hAnsi="Times New Roman" w:cs="Times New Roman"/>
            <w:sz w:val="28"/>
            <w:szCs w:val="28"/>
          </w:rPr>
          <w:t>частью 1 статьи 28.1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и достаточных данных, указывающих на наличие события административного правонарушения.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Протокол об административном правонарушении в соответствии с настоящим административным регламентом направляется на рассмотрение в Административную комиссию, осуществляющую деятельность на территории </w:t>
      </w:r>
      <w:r w:rsidR="005160E8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>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В случае если в результате рассмотрения информации и материалов, поступивших из правоохранительных органов, других государственных органов, органов местного самоуправления, общественных объединений, а также проверки сообщений и заявлений физических и юридических лиц, сообщений в средствах массовой информации будет установлено отсутствие данных, указывающих на наличие состава административного правонарушения, предусмотренного </w:t>
      </w:r>
      <w:hyperlink r:id="rId42" w:history="1">
        <w:r w:rsidRPr="003429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Челябинской области от 27</w:t>
      </w:r>
      <w:r w:rsidR="00107D44">
        <w:rPr>
          <w:rFonts w:ascii="Times New Roman" w:hAnsi="Times New Roman" w:cs="Times New Roman"/>
          <w:sz w:val="28"/>
          <w:szCs w:val="28"/>
        </w:rPr>
        <w:t xml:space="preserve">.05.2010 </w:t>
      </w:r>
      <w:r w:rsidR="00726493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584-ЗО </w:t>
      </w:r>
      <w:r w:rsidR="00107D44">
        <w:rPr>
          <w:rFonts w:ascii="Times New Roman" w:hAnsi="Times New Roman" w:cs="Times New Roman"/>
          <w:sz w:val="28"/>
          <w:szCs w:val="28"/>
        </w:rPr>
        <w:t>«</w:t>
      </w:r>
      <w:r w:rsidRPr="0034295E">
        <w:rPr>
          <w:rFonts w:ascii="Times New Roman" w:hAnsi="Times New Roman" w:cs="Times New Roman"/>
          <w:sz w:val="28"/>
          <w:szCs w:val="28"/>
        </w:rPr>
        <w:t>Об административных правонарушениях в Челябинской области</w:t>
      </w:r>
      <w:r w:rsidR="00107D44">
        <w:rPr>
          <w:rFonts w:ascii="Times New Roman" w:hAnsi="Times New Roman" w:cs="Times New Roman"/>
          <w:sz w:val="28"/>
          <w:szCs w:val="28"/>
        </w:rPr>
        <w:t>»</w:t>
      </w:r>
      <w:r w:rsidRPr="0034295E">
        <w:rPr>
          <w:rFonts w:ascii="Times New Roman" w:hAnsi="Times New Roman" w:cs="Times New Roman"/>
          <w:sz w:val="28"/>
          <w:szCs w:val="28"/>
        </w:rPr>
        <w:t xml:space="preserve"> должностное лицо, рассмотревшее указанные материалы, заявления, сообщения, выносит мотивированное </w:t>
      </w:r>
      <w:hyperlink w:anchor="P1055" w:history="1">
        <w:r w:rsidRPr="0034295E">
          <w:rPr>
            <w:rFonts w:ascii="Times New Roman" w:hAnsi="Times New Roman" w:cs="Times New Roman"/>
            <w:sz w:val="28"/>
            <w:szCs w:val="28"/>
          </w:rPr>
          <w:t>определение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об отказе в возбуждении дела об административном правонарушении.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32. Документарная проверка (как плановая, так и внеплановая) проводится по месту нахождения Управления. Выездная проверка (как плановая, так и внеплановая) проводится по месту нахождения проверяемого лица и (или) по месту фактического осуществления его деятельности.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33. Предметом документарной проверки являются сведения, содержащиеся в документах юридического лица, индивидуального предпринимателя, устанавливающих их организационно-правовую форму, права и обязанности, документы, используемые при осуществлении их </w:t>
      </w:r>
      <w:r w:rsidRPr="0034295E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и связанные с исполнением ими обязательных требований и требований, установленных муниципальными правовыми актами </w:t>
      </w:r>
      <w:r w:rsidR="005160E8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благоустройства, исполнением предписаний Управления.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В процессе проведения документарной проверки должностными лицами Управления в первую очередь рассматриваются документы юридического лица, индивидуального предпринимателя, имеющиеся в распоряжении Управления, в том числе акты предыдущих проверок, материалы рассмотрения дел об административных правонарушениях и иные документы о результатах осуществленных в отношении проверяемых юридических лиц, индивидуальных предпринимателей муниципального контроля.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Не допускается требовать нотариального удостоверения копий документов, представляемых в Управление, если иное не предусмотрено законодательством Российской Федерации.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34. Предметом выездной проверки являются содержащиеся в документах юридического лица, индивидуального предпринимателя сведения, а также, состояние используемых указанными лицами при осуществлении деятельности территорий, и принимаемые ими меры по исполнению требований, установленных муниципальными правовыми актами </w:t>
      </w:r>
      <w:r w:rsidR="005160E8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35. Выездная проверка проводится в случае, если при документарной проверке не представляется возможным: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1) удостовериться в полноте и достоверности сведений, содержащихся в имеющихся в распоряжении Управления документах юридического лица, индивидуального предпринимателя;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2) оценить соответствие деятельности юридического лица, индивидуального предпринимателя требованиям, установленным муниципальными правовыми актами </w:t>
      </w:r>
      <w:r w:rsidR="005160E8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благоустройства, без проведения соответствующего мероприятия по контролю.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36. Выездная проверка соблюдения требований, установленных муниципальными правовыми актами </w:t>
      </w:r>
      <w:r w:rsidR="005160E8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благоустройства, осуществляется должностными лицами Управления путем: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1) анализа сведений, содержащихся в документах юридического лица, индивидуального предпринимателя;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2) визуального осмотра территорий.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37. Выездная проверка начинается с предъявления служебного удостоверения должностными лицами Управления, обязательного ознакомления руководителя или иного уполномоченного представителя юридического лица, индивидуального предпринимателя, его уполномоченного представителя с приказом начальника (заместителя начальника) Управления о назначении выездной проверки и с полномочиями проводящих выездную проверку лиц, а также с целями, задачами, основаниями проведения выездной </w:t>
      </w:r>
      <w:r w:rsidRPr="0034295E">
        <w:rPr>
          <w:rFonts w:ascii="Times New Roman" w:hAnsi="Times New Roman" w:cs="Times New Roman"/>
          <w:sz w:val="28"/>
          <w:szCs w:val="28"/>
        </w:rPr>
        <w:lastRenderedPageBreak/>
        <w:t>проверки, видами и объемом мероприятий по контролю, составом экспертов, представителями экспертных организаций, привлекаемых к выездной проверке, со сроками и с условиями ее проведения.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38. Установление времени ежедневного пребывания в помещениях проверяемого лица в течение срока проверки определяется с учетом режима работы проверяемого лица.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39. Руководитель, иное должностное лицо или уполномоченный представитель юридического лица, индивидуальный предприниматель, его уполномоченный представитель обязаны предоставить должностным лицам Управления, проводящим выездную проверку, возможность ознакомиться с документами, связанными с целями, задачами и предметом выездной проверки, в случае, если выездной проверке не предшествовало проведение документарной проверки, а также обеспечить доступ проводящих выездную проверку должностных лиц и участвующих в выездной проверке экспертов, представителей экспертных организаций на территорию.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40. В случае если проведение плановой или внеплановой выездной проверки оказалось невозможным в связи с отсутствием индивидуального предпринимателя, его уполномоченного представителя, руководителя или иного уполномоченного представителя юридического лица, либо в связи с фактическим неосуществлением деятельности юридическим лицом, индивидуальным предпринимателем, либо в связи с иными действиями (бездействием) индивидуального предпринимателя, его уполномоченного представителя, руководителя или иного должностного лица юридического лица, повлекшими невозможность проведения проверки, должностное лицо Управления составляет </w:t>
      </w:r>
      <w:hyperlink w:anchor="P490" w:history="1">
        <w:r w:rsidRPr="0034295E">
          <w:rPr>
            <w:rFonts w:ascii="Times New Roman" w:hAnsi="Times New Roman" w:cs="Times New Roman"/>
            <w:sz w:val="28"/>
            <w:szCs w:val="28"/>
          </w:rPr>
          <w:t>акт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о невозможности проведения соответствующей проверки с указанием причин невозможности ее проведения (приложение 2 к настоящему административному регламенту). В этом случае Управление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такого юридического лица,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лица, индивидуального предпринимателя.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41. Должностными лицами Управления оформляются результаты проверки в соответствии со </w:t>
      </w:r>
      <w:hyperlink r:id="rId43" w:history="1">
        <w:r w:rsidRPr="0034295E">
          <w:rPr>
            <w:rFonts w:ascii="Times New Roman" w:hAnsi="Times New Roman" w:cs="Times New Roman"/>
            <w:sz w:val="28"/>
            <w:szCs w:val="28"/>
          </w:rPr>
          <w:t>статьей 16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726493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Информация, необходимая для составления акта проверки, может быть также получена из письменных и устных объяснений проверяемого лица, а также путем применения фотосъемки, видеозаписи и в иных формах, не запрещенных законодательством Российской Федерации.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42. Результатом административной процедуры проведение проверки, плановых (рейдовых) осмотров, обследований территорий </w:t>
      </w:r>
      <w:r w:rsidR="005160E8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5160E8"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Pr="0034295E">
        <w:rPr>
          <w:rFonts w:ascii="Times New Roman" w:hAnsi="Times New Roman" w:cs="Times New Roman"/>
          <w:sz w:val="28"/>
          <w:szCs w:val="28"/>
        </w:rPr>
        <w:t>на предмет содержания объектов благоустройства является окончание проведения проверки проверяемого лица.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административной процедуры является </w:t>
      </w:r>
      <w:r w:rsidRPr="0034295E">
        <w:rPr>
          <w:rFonts w:ascii="Times New Roman" w:hAnsi="Times New Roman" w:cs="Times New Roman"/>
          <w:sz w:val="28"/>
          <w:szCs w:val="28"/>
        </w:rPr>
        <w:lastRenderedPageBreak/>
        <w:t xml:space="preserve">занесение сведений о проверке в </w:t>
      </w:r>
      <w:hyperlink w:anchor="P830" w:history="1">
        <w:r w:rsidRPr="0034295E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учета проверок, приложение 6 к настоящему административному регламенту.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43. Юридическим фактом оформления результатов проверки является выполнение требований </w:t>
      </w:r>
      <w:hyperlink r:id="rId44" w:history="1">
        <w:r w:rsidRPr="0034295E">
          <w:rPr>
            <w:rFonts w:ascii="Times New Roman" w:hAnsi="Times New Roman" w:cs="Times New Roman"/>
            <w:sz w:val="28"/>
            <w:szCs w:val="28"/>
          </w:rPr>
          <w:t>статьи 16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726493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44. Должностным лицом, ответственным за оформление результатов проверки, является должностное лицо </w:t>
      </w:r>
      <w:r w:rsidR="0000494E">
        <w:rPr>
          <w:rFonts w:ascii="Times New Roman" w:hAnsi="Times New Roman" w:cs="Times New Roman"/>
          <w:sz w:val="28"/>
          <w:szCs w:val="28"/>
        </w:rPr>
        <w:t>Управления</w:t>
      </w:r>
      <w:r w:rsidRPr="0034295E">
        <w:rPr>
          <w:rFonts w:ascii="Times New Roman" w:hAnsi="Times New Roman" w:cs="Times New Roman"/>
          <w:sz w:val="28"/>
          <w:szCs w:val="28"/>
        </w:rPr>
        <w:t>, проводившее проверку.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45. Акт проверки оформляется непосредственно после ее завершения в двух экземплярах, один из которых с копиями приложений вручается руководителю, иному уполномоченному представителю юридического лица, индивидуальному предпринимателю, его уполномоченному представителю под расписку об ознакомлении либо об отказе в ознакомлении с актом проверки. В случае отсутствия руководителя, иного уполномоченного представителя юридического лица, индивидуального предпринимателя, его уполномоченного представителя,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вручении, которое приобщается к экземпляру акта проверки, хранящемуся в деле.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документа, подписанного усиленной квалифицированной электронной подписью лица, составившего данный акт, руководителю, иному уполномоченному представителю юридического лица, индивидуальному предпринимателю, его уполномоченному представителю. При этом акт, направленный в форме электронного документа, подписанного усиленной квалифицированной электронной подписью лица, составившего данный акт, проверяемому лицу способом, обеспечивающим подтверждение получения указанного документа, считается полученным проверяемым лицом.</w:t>
      </w:r>
    </w:p>
    <w:p w:rsidR="001A7DD9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46. Результаты проверки оформляются </w:t>
      </w:r>
      <w:hyperlink w:anchor="P632" w:history="1">
        <w:r w:rsidRPr="0034295E">
          <w:rPr>
            <w:rFonts w:ascii="Times New Roman" w:hAnsi="Times New Roman" w:cs="Times New Roman"/>
            <w:sz w:val="28"/>
            <w:szCs w:val="28"/>
          </w:rPr>
          <w:t>актом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проверки</w:t>
      </w:r>
      <w:r w:rsidR="001A7DD9">
        <w:rPr>
          <w:rFonts w:ascii="Times New Roman" w:hAnsi="Times New Roman" w:cs="Times New Roman"/>
          <w:sz w:val="28"/>
          <w:szCs w:val="28"/>
        </w:rPr>
        <w:t>.</w:t>
      </w:r>
      <w:r w:rsidRPr="003429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47. В случае если для составления акта проверки необходимо получить заключения по результатам проведенных исследований, испытаний, специальных расследований, экспертиз, акт проверки составляется в срок, не превышающий трех рабочих дней после завершения мероприятий по контролю, и вручается руководителю, иному уполномоченному представителю юридического лица, индивидуальному предпринимателю, его уполномоченному представителю под расписку либо направляется заказным почтовым отправлением с уведомлением о вручении и (или) в форме электронного документа, подписанного усиленной квалифицированной электронной подписью лица, составившего данный акт (при условии согласия проверяемого лица на осуществление взаимодействия в электронной форме в рамках муниципального контроля), способом, обеспечивающим подтверждение получения указанного документа. При этом уведомление о вручении и (или) иное подтверждение получения указанного документа приобщаются к экземпляру акта проверки, хранящемуся в деле.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lastRenderedPageBreak/>
        <w:t>48. В случае если для проведения внеплановой выездной проверки требуется согласование ее проведения с органом прокуратуры, копия акта проверки направляется в орган прокуратуры, которым принято решение о согласовании проведения проверки, в течение пяти рабочих дней со дня составления акта проверки.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49. Результаты проверки, содержащие информацию, составляющую государственную, коммерческую, служебную, иную охраняемую законом тайну, оформляются с соблюдением требований, предусмотренных законодательством Российской Федерации.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50. Результатом административной процедуры по оформлению результатов проверки, плановых (рейдовых) осмотров, обследований территорий </w:t>
      </w:r>
      <w:r w:rsidR="005160E8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5160E8"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Pr="0034295E">
        <w:rPr>
          <w:rFonts w:ascii="Times New Roman" w:hAnsi="Times New Roman" w:cs="Times New Roman"/>
          <w:sz w:val="28"/>
          <w:szCs w:val="28"/>
        </w:rPr>
        <w:t>на предмет содержания объектов благоустройства является оформление должностным лицом Управления акт</w:t>
      </w:r>
      <w:r w:rsidR="0000494E">
        <w:rPr>
          <w:rFonts w:ascii="Times New Roman" w:hAnsi="Times New Roman" w:cs="Times New Roman"/>
          <w:sz w:val="28"/>
          <w:szCs w:val="28"/>
        </w:rPr>
        <w:t>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проверки или отчет</w:t>
      </w:r>
      <w:r w:rsidR="0000494E">
        <w:rPr>
          <w:rFonts w:ascii="Times New Roman" w:hAnsi="Times New Roman" w:cs="Times New Roman"/>
          <w:sz w:val="28"/>
          <w:szCs w:val="28"/>
        </w:rPr>
        <w:t>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о выполнении планового (рейдового) задания.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подписание должностным лицом Управления акта проверки.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51. Юридическим фактом принятия мер должностным лицом Управления при проведении проверки является выполнение требований </w:t>
      </w:r>
      <w:hyperlink r:id="rId45" w:history="1">
        <w:r w:rsidRPr="0034295E">
          <w:rPr>
            <w:rFonts w:ascii="Times New Roman" w:hAnsi="Times New Roman" w:cs="Times New Roman"/>
            <w:sz w:val="28"/>
            <w:szCs w:val="28"/>
          </w:rPr>
          <w:t>статьи 17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726493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Должностным лицом, ответственным за принятие мер, является должностное лицо отдела муниципального контроля в сфере благоустройства Управления, проводившее проверку.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52. В случае выявления при проведении проверки нарушений юридическим лицом, индивидуальным предпринимателем обязательных требований и требований, установленных муниципальными правовыми актами </w:t>
      </w:r>
      <w:r w:rsidR="005160E8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5160E8"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Pr="0034295E">
        <w:rPr>
          <w:rFonts w:ascii="Times New Roman" w:hAnsi="Times New Roman" w:cs="Times New Roman"/>
          <w:sz w:val="28"/>
          <w:szCs w:val="28"/>
        </w:rPr>
        <w:t>в сфере благоустройства, должностное лицо Управления, проводившее проверку, в пределах полномочий, предусмотренных законодательством Российской Федерации, принимает следующие меры: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1) выдает предписание юридическому лицу, индивидуальному предпринимателю об устранении выявленных нарушений с указанием сроков их устранения и (или) о проведении мероприятий по предотвращению причинения вреда жизни, здоровью людей, вреда растениям, окружающей среде;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2) осуществляет контроль за устранением выявленных нарушений, их предупреждению, предотвращению возможного причинения вреда жизни, здоровью граждан, вреда растениям, окружающей среде, а также меры по привлечению лиц, допустивших выявленные нарушения, к ответственности.</w:t>
      </w:r>
    </w:p>
    <w:p w:rsidR="001A7DD9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53. </w:t>
      </w:r>
      <w:hyperlink w:anchor="P761" w:history="1">
        <w:r w:rsidRPr="0034295E">
          <w:rPr>
            <w:rFonts w:ascii="Times New Roman" w:hAnsi="Times New Roman" w:cs="Times New Roman"/>
            <w:sz w:val="28"/>
            <w:szCs w:val="28"/>
          </w:rPr>
          <w:t>Предписание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об устранении выявленных нарушений</w:t>
      </w:r>
      <w:r w:rsidR="001A7DD9">
        <w:rPr>
          <w:rFonts w:ascii="Times New Roman" w:hAnsi="Times New Roman" w:cs="Times New Roman"/>
          <w:sz w:val="28"/>
          <w:szCs w:val="28"/>
        </w:rPr>
        <w:t>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5</w:t>
      </w:r>
      <w:r w:rsidR="005160E8">
        <w:rPr>
          <w:rFonts w:ascii="Times New Roman" w:hAnsi="Times New Roman" w:cs="Times New Roman"/>
          <w:sz w:val="28"/>
          <w:szCs w:val="28"/>
        </w:rPr>
        <w:t>4</w:t>
      </w:r>
      <w:r w:rsidRPr="0034295E">
        <w:rPr>
          <w:rFonts w:ascii="Times New Roman" w:hAnsi="Times New Roman" w:cs="Times New Roman"/>
          <w:sz w:val="28"/>
          <w:szCs w:val="28"/>
        </w:rPr>
        <w:t xml:space="preserve">. В целях предупреждения нарушений юридическими лицами и индивидуальными предпринимателями обязательных требований и требований муниципальных правовых актов </w:t>
      </w:r>
      <w:r w:rsidR="005160E8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5160E8"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Pr="0034295E">
        <w:rPr>
          <w:rFonts w:ascii="Times New Roman" w:hAnsi="Times New Roman" w:cs="Times New Roman"/>
          <w:sz w:val="28"/>
          <w:szCs w:val="28"/>
        </w:rPr>
        <w:t xml:space="preserve">в сфере благоустройства, устранения причин, факторов и условий, способствующих нарушениям обязательных требований и </w:t>
      </w:r>
      <w:r w:rsidRPr="0034295E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 муниципальных правовых актов </w:t>
      </w:r>
      <w:r w:rsidR="005160E8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5160E8"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Pr="0034295E">
        <w:rPr>
          <w:rFonts w:ascii="Times New Roman" w:hAnsi="Times New Roman" w:cs="Times New Roman"/>
          <w:sz w:val="28"/>
          <w:szCs w:val="28"/>
        </w:rPr>
        <w:t>в сфере благоустройства, Управление осуществляет мероприятия по профилактике нарушений обязательных требований.</w:t>
      </w:r>
    </w:p>
    <w:p w:rsidR="000D448D" w:rsidRPr="0034295E" w:rsidRDefault="000D448D" w:rsidP="00160E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448D" w:rsidRPr="0034295E" w:rsidRDefault="000D448D" w:rsidP="00160E3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IV. Организация и проведение мероприятий</w:t>
      </w:r>
    </w:p>
    <w:p w:rsidR="000D448D" w:rsidRPr="0034295E" w:rsidRDefault="000D448D" w:rsidP="00160E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по контролю без взаимодействия с юридическими лицами,</w:t>
      </w:r>
    </w:p>
    <w:p w:rsidR="000D448D" w:rsidRPr="0034295E" w:rsidRDefault="000D448D" w:rsidP="00160E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индивидуальными предпринимателями</w:t>
      </w:r>
    </w:p>
    <w:p w:rsidR="000D448D" w:rsidRPr="0034295E" w:rsidRDefault="000D448D" w:rsidP="00160E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46"/>
      <w:bookmarkEnd w:id="7"/>
      <w:r w:rsidRPr="0034295E">
        <w:rPr>
          <w:rFonts w:ascii="Times New Roman" w:hAnsi="Times New Roman" w:cs="Times New Roman"/>
          <w:sz w:val="28"/>
          <w:szCs w:val="28"/>
        </w:rPr>
        <w:t>5</w:t>
      </w:r>
      <w:r w:rsidR="005160E8">
        <w:rPr>
          <w:rFonts w:ascii="Times New Roman" w:hAnsi="Times New Roman" w:cs="Times New Roman"/>
          <w:sz w:val="28"/>
          <w:szCs w:val="28"/>
        </w:rPr>
        <w:t>5</w:t>
      </w:r>
      <w:r w:rsidRPr="0034295E">
        <w:rPr>
          <w:rFonts w:ascii="Times New Roman" w:hAnsi="Times New Roman" w:cs="Times New Roman"/>
          <w:sz w:val="28"/>
          <w:szCs w:val="28"/>
        </w:rPr>
        <w:t xml:space="preserve">. К мероприятиям по контролю, при проведении которых не требуется взаимодействие Управления с юридическими лицами и индивидуальными предпринимателями (далее - мероприятия по контролю), относятся плановые (рейдовые) осмотры (обследования) территорий, осуществляемые Управлением в пределах своей компетенции на основании плановых (рейдовых) заданий в соответствии со </w:t>
      </w:r>
      <w:hyperlink r:id="rId46" w:history="1">
        <w:r w:rsidRPr="0034295E">
          <w:rPr>
            <w:rFonts w:ascii="Times New Roman" w:hAnsi="Times New Roman" w:cs="Times New Roman"/>
            <w:sz w:val="28"/>
            <w:szCs w:val="28"/>
          </w:rPr>
          <w:t>статьей 13.2</w:t>
        </w:r>
      </w:hyperlink>
      <w:r w:rsidR="00726493" w:rsidRPr="0034295E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D30336">
        <w:rPr>
          <w:rFonts w:ascii="Times New Roman" w:hAnsi="Times New Roman" w:cs="Times New Roman"/>
          <w:sz w:val="28"/>
          <w:szCs w:val="28"/>
        </w:rPr>
        <w:t xml:space="preserve"> </w:t>
      </w:r>
      <w:r w:rsidR="00B92BB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26493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5</w:t>
      </w:r>
      <w:r w:rsidR="005160E8">
        <w:rPr>
          <w:rFonts w:ascii="Times New Roman" w:hAnsi="Times New Roman" w:cs="Times New Roman"/>
          <w:sz w:val="28"/>
          <w:szCs w:val="28"/>
        </w:rPr>
        <w:t>6</w:t>
      </w:r>
      <w:r w:rsidRPr="0034295E">
        <w:rPr>
          <w:rFonts w:ascii="Times New Roman" w:hAnsi="Times New Roman" w:cs="Times New Roman"/>
          <w:sz w:val="28"/>
          <w:szCs w:val="28"/>
        </w:rPr>
        <w:t>. Мероприятия по контролю проводятся уполномоченными должностными лицами Управления в пределах своей компетенции на основании заданий на проведение таких мероприятий, подписываемых начальником (заместителем начальника) Управления.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5</w:t>
      </w:r>
      <w:r w:rsidR="005160E8">
        <w:rPr>
          <w:rFonts w:ascii="Times New Roman" w:hAnsi="Times New Roman" w:cs="Times New Roman"/>
          <w:sz w:val="28"/>
          <w:szCs w:val="28"/>
        </w:rPr>
        <w:t>7</w:t>
      </w:r>
      <w:r w:rsidRPr="0034295E">
        <w:rPr>
          <w:rFonts w:ascii="Times New Roman" w:hAnsi="Times New Roman" w:cs="Times New Roman"/>
          <w:sz w:val="28"/>
          <w:szCs w:val="28"/>
        </w:rPr>
        <w:t>. В соответствии с федеральным законом, мероприятия по контролю могут осуществляться с привлечением Управлением государственных или муниципальных учреждений, иных организаций. В этом случае положением о виде федерального государственного контроля (надзора) должны определяться условия участия государственных учреждений, иных организаций в осуществлении мероприятий по контролю, в том числе положения, не допускающие возникновения конфликта интересов.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5</w:t>
      </w:r>
      <w:r w:rsidR="005160E8">
        <w:rPr>
          <w:rFonts w:ascii="Times New Roman" w:hAnsi="Times New Roman" w:cs="Times New Roman"/>
          <w:sz w:val="28"/>
          <w:szCs w:val="28"/>
        </w:rPr>
        <w:t>8</w:t>
      </w:r>
      <w:r w:rsidRPr="0034295E">
        <w:rPr>
          <w:rFonts w:ascii="Times New Roman" w:hAnsi="Times New Roman" w:cs="Times New Roman"/>
          <w:sz w:val="28"/>
          <w:szCs w:val="28"/>
        </w:rPr>
        <w:t xml:space="preserve">. Порядок оформления и содержание плановых (рейдовых) заданий, указанных в </w:t>
      </w:r>
      <w:hyperlink w:anchor="P246" w:history="1">
        <w:r w:rsidRPr="0034295E">
          <w:rPr>
            <w:rFonts w:ascii="Times New Roman" w:hAnsi="Times New Roman" w:cs="Times New Roman"/>
            <w:sz w:val="28"/>
            <w:szCs w:val="28"/>
          </w:rPr>
          <w:t>пункте 56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порядок оформления должностными лицами, Управления результатов мероприятия по контролю, в том числе результатов плановых (рейдовых) осмотров, обследований, устанавливаются муниципальным правовым актом </w:t>
      </w:r>
      <w:r w:rsidR="00B92BBE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>.</w:t>
      </w:r>
    </w:p>
    <w:p w:rsidR="000D448D" w:rsidRPr="0034295E" w:rsidRDefault="005160E8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0D448D" w:rsidRPr="0034295E">
        <w:rPr>
          <w:rFonts w:ascii="Times New Roman" w:hAnsi="Times New Roman" w:cs="Times New Roman"/>
          <w:sz w:val="28"/>
          <w:szCs w:val="28"/>
        </w:rPr>
        <w:t xml:space="preserve">. В случае выявления при проведении мероприятий по контролю, указанного в </w:t>
      </w:r>
      <w:hyperlink w:anchor="P246" w:history="1">
        <w:r w:rsidR="000D448D" w:rsidRPr="0034295E">
          <w:rPr>
            <w:rFonts w:ascii="Times New Roman" w:hAnsi="Times New Roman" w:cs="Times New Roman"/>
            <w:sz w:val="28"/>
            <w:szCs w:val="28"/>
          </w:rPr>
          <w:t>пункте 56</w:t>
        </w:r>
      </w:hyperlink>
      <w:r w:rsidR="000D448D" w:rsidRPr="0034295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нарушений обязательных требований, требований, установленных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0D448D" w:rsidRPr="0034295E">
        <w:rPr>
          <w:rFonts w:ascii="Times New Roman" w:hAnsi="Times New Roman" w:cs="Times New Roman"/>
          <w:sz w:val="28"/>
          <w:szCs w:val="28"/>
        </w:rPr>
        <w:t xml:space="preserve"> в сфере благоустройства, должностные лица Управления принимают в пределах своей компетенции меры по пресечению таких нарушений, а также направляют в письменной форме руководителю или заместителю руководителя Управления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лица, индивидуального предпринимателя по основаниям, указанным в </w:t>
      </w:r>
      <w:hyperlink r:id="rId47" w:history="1">
        <w:r w:rsidR="000D448D" w:rsidRPr="0034295E">
          <w:rPr>
            <w:rFonts w:ascii="Times New Roman" w:hAnsi="Times New Roman" w:cs="Times New Roman"/>
            <w:sz w:val="28"/>
            <w:szCs w:val="28"/>
          </w:rPr>
          <w:t>пункте 2 части 2 статьи 10</w:t>
        </w:r>
      </w:hyperlink>
      <w:r w:rsidR="000D448D" w:rsidRPr="0034295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3E4595" w:rsidRPr="0034295E">
        <w:rPr>
          <w:rFonts w:ascii="Times New Roman" w:hAnsi="Times New Roman" w:cs="Times New Roman"/>
          <w:sz w:val="28"/>
          <w:szCs w:val="28"/>
        </w:rPr>
        <w:t>№</w:t>
      </w:r>
      <w:r w:rsidR="000D448D" w:rsidRPr="0034295E">
        <w:rPr>
          <w:rFonts w:ascii="Times New Roman" w:hAnsi="Times New Roman" w:cs="Times New Roman"/>
          <w:sz w:val="28"/>
          <w:szCs w:val="28"/>
        </w:rPr>
        <w:t xml:space="preserve"> 294-ФЗ.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5160E8">
        <w:rPr>
          <w:rFonts w:ascii="Times New Roman" w:hAnsi="Times New Roman" w:cs="Times New Roman"/>
          <w:sz w:val="28"/>
          <w:szCs w:val="28"/>
        </w:rPr>
        <w:t>0</w:t>
      </w:r>
      <w:r w:rsidRPr="0034295E">
        <w:rPr>
          <w:rFonts w:ascii="Times New Roman" w:hAnsi="Times New Roman" w:cs="Times New Roman"/>
          <w:sz w:val="28"/>
          <w:szCs w:val="28"/>
        </w:rPr>
        <w:t xml:space="preserve">. В случае получения в ходе проведения мероприятий по контролю сведений о готовящихся нарушениях или признаках нарушения обязательных требований, указанных в </w:t>
      </w:r>
      <w:hyperlink r:id="rId48" w:history="1">
        <w:r w:rsidRPr="0034295E">
          <w:rPr>
            <w:rFonts w:ascii="Times New Roman" w:hAnsi="Times New Roman" w:cs="Times New Roman"/>
            <w:sz w:val="28"/>
            <w:szCs w:val="28"/>
          </w:rPr>
          <w:t>частях 5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- </w:t>
      </w:r>
      <w:hyperlink r:id="rId49" w:history="1">
        <w:r w:rsidRPr="0034295E">
          <w:rPr>
            <w:rFonts w:ascii="Times New Roman" w:hAnsi="Times New Roman" w:cs="Times New Roman"/>
            <w:sz w:val="28"/>
            <w:szCs w:val="28"/>
          </w:rPr>
          <w:t>7 статьи 8.2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D3033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4295E">
        <w:rPr>
          <w:rFonts w:ascii="Times New Roman" w:hAnsi="Times New Roman" w:cs="Times New Roman"/>
          <w:sz w:val="28"/>
          <w:szCs w:val="28"/>
        </w:rPr>
        <w:t xml:space="preserve"> </w:t>
      </w:r>
      <w:r w:rsidR="003E4595" w:rsidRPr="0034295E">
        <w:rPr>
          <w:rFonts w:ascii="Times New Roman" w:hAnsi="Times New Roman" w:cs="Times New Roman"/>
          <w:sz w:val="28"/>
          <w:szCs w:val="28"/>
        </w:rPr>
        <w:t>№</w:t>
      </w:r>
      <w:r w:rsidRPr="0034295E">
        <w:rPr>
          <w:rFonts w:ascii="Times New Roman" w:hAnsi="Times New Roman" w:cs="Times New Roman"/>
          <w:sz w:val="28"/>
          <w:szCs w:val="28"/>
        </w:rPr>
        <w:t xml:space="preserve"> 294-ФЗ, Управление направляет юридическому лицу, индивидуальному предпринимателю предостережение о недопустимости нарушения обязательных требований.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6</w:t>
      </w:r>
      <w:r w:rsidR="005160E8">
        <w:rPr>
          <w:rFonts w:ascii="Times New Roman" w:hAnsi="Times New Roman" w:cs="Times New Roman"/>
          <w:sz w:val="28"/>
          <w:szCs w:val="28"/>
        </w:rPr>
        <w:t>1</w:t>
      </w:r>
      <w:r w:rsidRPr="0034295E">
        <w:rPr>
          <w:rFonts w:ascii="Times New Roman" w:hAnsi="Times New Roman" w:cs="Times New Roman"/>
          <w:sz w:val="28"/>
          <w:szCs w:val="28"/>
        </w:rPr>
        <w:t>. Порядок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порядок уведомления об исполнении такого предостережения определяются Правительством Российской Федерации.</w:t>
      </w:r>
    </w:p>
    <w:p w:rsidR="000D448D" w:rsidRPr="0034295E" w:rsidRDefault="000D448D" w:rsidP="00160E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448D" w:rsidRPr="0034295E" w:rsidRDefault="000D448D" w:rsidP="00160E3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V. Порядок и формы контроля</w:t>
      </w:r>
    </w:p>
    <w:p w:rsidR="000D448D" w:rsidRPr="0034295E" w:rsidRDefault="000D448D" w:rsidP="00160E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за исполнением муниципальной функции</w:t>
      </w:r>
    </w:p>
    <w:p w:rsidR="000D448D" w:rsidRPr="0034295E" w:rsidRDefault="000D448D" w:rsidP="00160E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6</w:t>
      </w:r>
      <w:r w:rsidR="00750138">
        <w:rPr>
          <w:rFonts w:ascii="Times New Roman" w:hAnsi="Times New Roman" w:cs="Times New Roman"/>
          <w:sz w:val="28"/>
          <w:szCs w:val="28"/>
        </w:rPr>
        <w:t>2</w:t>
      </w:r>
      <w:r w:rsidRPr="0034295E">
        <w:rPr>
          <w:rFonts w:ascii="Times New Roman" w:hAnsi="Times New Roman" w:cs="Times New Roman"/>
          <w:sz w:val="28"/>
          <w:szCs w:val="28"/>
        </w:rPr>
        <w:t>. Контроль за соблюдением и исполнением должностными лицами Управления муниципальной функции, положений настоящего административного регламента, последовательностью действий, определенных административными процедурами по осуществлению муниципальной функции, осуществляется начальником (заместителем начальника) Управления.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6</w:t>
      </w:r>
      <w:r w:rsidR="00750138">
        <w:rPr>
          <w:rFonts w:ascii="Times New Roman" w:hAnsi="Times New Roman" w:cs="Times New Roman"/>
          <w:sz w:val="28"/>
          <w:szCs w:val="28"/>
        </w:rPr>
        <w:t>3</w:t>
      </w:r>
      <w:r w:rsidRPr="0034295E">
        <w:rPr>
          <w:rFonts w:ascii="Times New Roman" w:hAnsi="Times New Roman" w:cs="Times New Roman"/>
          <w:sz w:val="28"/>
          <w:szCs w:val="28"/>
        </w:rPr>
        <w:t xml:space="preserve">. Контроль осуществляется путем проведения проверок полноты и качества осуществления муниципальной функции, соблюдения и выполнения должностными лицами Управления положений нормативных правовых актов Российской Федерации, Челябинской области, </w:t>
      </w:r>
      <w:r w:rsidR="00750138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>, настоящего административного регламента.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6</w:t>
      </w:r>
      <w:r w:rsidR="00750138">
        <w:rPr>
          <w:rFonts w:ascii="Times New Roman" w:hAnsi="Times New Roman" w:cs="Times New Roman"/>
          <w:sz w:val="28"/>
          <w:szCs w:val="28"/>
        </w:rPr>
        <w:t>4</w:t>
      </w:r>
      <w:r w:rsidRPr="0034295E">
        <w:rPr>
          <w:rFonts w:ascii="Times New Roman" w:hAnsi="Times New Roman" w:cs="Times New Roman"/>
          <w:sz w:val="28"/>
          <w:szCs w:val="28"/>
        </w:rPr>
        <w:t>. Плановые проверки полноты и качества исполнения муниципальной функции проводятся на основании утверждаемых месячных планов работы Управления. Внеплановые проверки полноты и качества исполнения муниципальной функции проводятся по конкретному обращению заявителя.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При проверке рассматриваются вопросы, связанные с осуществлением муниципальной функции.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6</w:t>
      </w:r>
      <w:r w:rsidR="00750138">
        <w:rPr>
          <w:rFonts w:ascii="Times New Roman" w:hAnsi="Times New Roman" w:cs="Times New Roman"/>
          <w:sz w:val="28"/>
          <w:szCs w:val="28"/>
        </w:rPr>
        <w:t>5</w:t>
      </w:r>
      <w:r w:rsidRPr="0034295E">
        <w:rPr>
          <w:rFonts w:ascii="Times New Roman" w:hAnsi="Times New Roman" w:cs="Times New Roman"/>
          <w:sz w:val="28"/>
          <w:szCs w:val="28"/>
        </w:rPr>
        <w:t>. По результатам проведенных проверок полноты и качества исполнения муниципальной функции в случае выявления нарушений прав заявителей начальником (заместителем начальника) Управления рассматривается вопрос о привлечении виновных должностных лиц к ответственности в соответствии с законодательством Российской Федерации.</w:t>
      </w:r>
    </w:p>
    <w:p w:rsidR="000D448D" w:rsidRPr="0034295E" w:rsidRDefault="000D448D" w:rsidP="00160E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448D" w:rsidRPr="0034295E" w:rsidRDefault="000D448D" w:rsidP="00160E3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VI. Досудебный (внесудебный) порядок обжалования решений</w:t>
      </w:r>
    </w:p>
    <w:p w:rsidR="000D448D" w:rsidRPr="0034295E" w:rsidRDefault="000D448D" w:rsidP="00160E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и действий (бездействия) органа местного самоуправления,</w:t>
      </w:r>
    </w:p>
    <w:p w:rsidR="000D448D" w:rsidRPr="0034295E" w:rsidRDefault="000D448D" w:rsidP="00160E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исполняющего функцию, а также его должностных лиц</w:t>
      </w:r>
    </w:p>
    <w:p w:rsidR="000D448D" w:rsidRPr="0034295E" w:rsidRDefault="000D448D" w:rsidP="00160E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6</w:t>
      </w:r>
      <w:r w:rsidR="00750138">
        <w:rPr>
          <w:rFonts w:ascii="Times New Roman" w:hAnsi="Times New Roman" w:cs="Times New Roman"/>
          <w:sz w:val="28"/>
          <w:szCs w:val="28"/>
        </w:rPr>
        <w:t>6</w:t>
      </w:r>
      <w:r w:rsidRPr="0034295E">
        <w:rPr>
          <w:rFonts w:ascii="Times New Roman" w:hAnsi="Times New Roman" w:cs="Times New Roman"/>
          <w:sz w:val="28"/>
          <w:szCs w:val="28"/>
        </w:rPr>
        <w:t xml:space="preserve">. Юридические лица независимо от организационно-правовой формы в </w:t>
      </w:r>
      <w:r w:rsidRPr="0034295E">
        <w:rPr>
          <w:rFonts w:ascii="Times New Roman" w:hAnsi="Times New Roman" w:cs="Times New Roman"/>
          <w:sz w:val="28"/>
          <w:szCs w:val="28"/>
        </w:rPr>
        <w:lastRenderedPageBreak/>
        <w:t>соответствии с уставными документами, индивидуальные предприниматели имеют право осуществлять защиту своих прав и (или) законных интересов в порядке, установленном законодательством Российской Федерации.</w:t>
      </w:r>
    </w:p>
    <w:p w:rsidR="000D448D" w:rsidRPr="0034295E" w:rsidRDefault="00750138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0D448D" w:rsidRPr="0034295E">
        <w:rPr>
          <w:rFonts w:ascii="Times New Roman" w:hAnsi="Times New Roman" w:cs="Times New Roman"/>
          <w:sz w:val="28"/>
          <w:szCs w:val="28"/>
        </w:rPr>
        <w:t>. Объединения юридических лиц, индивидуальных предпринимателей, саморегулируемые организации вправе обращаться в органы прокуратуры с просьбой принести протест на противоречащие закону нормативные правовые акты, на основании которых проводятся проверки юридических лиц, индивидуальных предпринимателей.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6</w:t>
      </w:r>
      <w:r w:rsidR="00750138">
        <w:rPr>
          <w:rFonts w:ascii="Times New Roman" w:hAnsi="Times New Roman" w:cs="Times New Roman"/>
          <w:sz w:val="28"/>
          <w:szCs w:val="28"/>
        </w:rPr>
        <w:t>8</w:t>
      </w:r>
      <w:r w:rsidRPr="0034295E">
        <w:rPr>
          <w:rFonts w:ascii="Times New Roman" w:hAnsi="Times New Roman" w:cs="Times New Roman"/>
          <w:sz w:val="28"/>
          <w:szCs w:val="28"/>
        </w:rPr>
        <w:t>. Оснований для приостановления рассмотрения жалобы законодательством Российской Федерации не предусмотрено.</w:t>
      </w:r>
    </w:p>
    <w:p w:rsidR="000D448D" w:rsidRPr="0034295E" w:rsidRDefault="00750138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0D448D" w:rsidRPr="0034295E">
        <w:rPr>
          <w:rFonts w:ascii="Times New Roman" w:hAnsi="Times New Roman" w:cs="Times New Roman"/>
          <w:sz w:val="28"/>
          <w:szCs w:val="28"/>
        </w:rPr>
        <w:t>. Начальник (заместитель начальника) Управления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заявителю, направившему обращение, о недопустимости злоупотребления правом.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7</w:t>
      </w:r>
      <w:r w:rsidR="00750138">
        <w:rPr>
          <w:rFonts w:ascii="Times New Roman" w:hAnsi="Times New Roman" w:cs="Times New Roman"/>
          <w:sz w:val="28"/>
          <w:szCs w:val="28"/>
        </w:rPr>
        <w:t>0</w:t>
      </w:r>
      <w:r w:rsidRPr="0034295E">
        <w:rPr>
          <w:rFonts w:ascii="Times New Roman" w:hAnsi="Times New Roman" w:cs="Times New Roman"/>
          <w:sz w:val="28"/>
          <w:szCs w:val="28"/>
        </w:rPr>
        <w:t>. В случае если текст письменного обращения не поддается прочтению, ответ на обращение не дается и оно не подлежит направлению в орган муниципального контроля или должностному лицу в соответствии с их компетенцией, 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7</w:t>
      </w:r>
      <w:r w:rsidR="00750138">
        <w:rPr>
          <w:rFonts w:ascii="Times New Roman" w:hAnsi="Times New Roman" w:cs="Times New Roman"/>
          <w:sz w:val="28"/>
          <w:szCs w:val="28"/>
        </w:rPr>
        <w:t>1</w:t>
      </w:r>
      <w:r w:rsidRPr="0034295E">
        <w:rPr>
          <w:rFonts w:ascii="Times New Roman" w:hAnsi="Times New Roman" w:cs="Times New Roman"/>
          <w:sz w:val="28"/>
          <w:szCs w:val="28"/>
        </w:rPr>
        <w:t>. В случае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начальник (заместитель начальника) Управления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Управление. О данном решении уведомляется заявитель, направивший обращение.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7</w:t>
      </w:r>
      <w:r w:rsidR="00750138">
        <w:rPr>
          <w:rFonts w:ascii="Times New Roman" w:hAnsi="Times New Roman" w:cs="Times New Roman"/>
          <w:sz w:val="28"/>
          <w:szCs w:val="28"/>
        </w:rPr>
        <w:t>2</w:t>
      </w:r>
      <w:r w:rsidRPr="0034295E">
        <w:rPr>
          <w:rFonts w:ascii="Times New Roman" w:hAnsi="Times New Roman" w:cs="Times New Roman"/>
          <w:sz w:val="28"/>
          <w:szCs w:val="28"/>
        </w:rPr>
        <w:t>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информацию или персональные данные,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7</w:t>
      </w:r>
      <w:r w:rsidR="00750138">
        <w:rPr>
          <w:rFonts w:ascii="Times New Roman" w:hAnsi="Times New Roman" w:cs="Times New Roman"/>
          <w:sz w:val="28"/>
          <w:szCs w:val="28"/>
        </w:rPr>
        <w:t>3</w:t>
      </w:r>
      <w:r w:rsidRPr="0034295E">
        <w:rPr>
          <w:rFonts w:ascii="Times New Roman" w:hAnsi="Times New Roman" w:cs="Times New Roman"/>
          <w:sz w:val="28"/>
          <w:szCs w:val="28"/>
        </w:rPr>
        <w:t xml:space="preserve">. Заявители имеют право направить жалобу в письменной форме или в форме электронного документа. Жалоба может быть направлена по почте, с использованием информационно-телекоммуникационной сети Интернет по адресам, указанным в </w:t>
      </w:r>
      <w:hyperlink w:anchor="P74" w:history="1">
        <w:r w:rsidRPr="0034295E">
          <w:rPr>
            <w:rFonts w:ascii="Times New Roman" w:hAnsi="Times New Roman" w:cs="Times New Roman"/>
            <w:sz w:val="28"/>
            <w:szCs w:val="28"/>
          </w:rPr>
          <w:t>пункте 5</w:t>
        </w:r>
      </w:hyperlink>
      <w:r w:rsidRPr="0034295E">
        <w:rPr>
          <w:rFonts w:ascii="Times New Roman" w:hAnsi="Times New Roman" w:cs="Times New Roman"/>
          <w:sz w:val="28"/>
          <w:szCs w:val="28"/>
        </w:rPr>
        <w:t xml:space="preserve"> настоящего регламента, а также может быть принята при личном приеме заявителя.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7</w:t>
      </w:r>
      <w:r w:rsidR="00750138">
        <w:rPr>
          <w:rFonts w:ascii="Times New Roman" w:hAnsi="Times New Roman" w:cs="Times New Roman"/>
          <w:sz w:val="28"/>
          <w:szCs w:val="28"/>
        </w:rPr>
        <w:t>4</w:t>
      </w:r>
      <w:r w:rsidRPr="0034295E">
        <w:rPr>
          <w:rFonts w:ascii="Times New Roman" w:hAnsi="Times New Roman" w:cs="Times New Roman"/>
          <w:sz w:val="28"/>
          <w:szCs w:val="28"/>
        </w:rPr>
        <w:t>. Жалоба должна содержать: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- наименование органа муниципального контроля, фамилию, имя, </w:t>
      </w:r>
      <w:r w:rsidRPr="0034295E">
        <w:rPr>
          <w:rFonts w:ascii="Times New Roman" w:hAnsi="Times New Roman" w:cs="Times New Roman"/>
          <w:sz w:val="28"/>
          <w:szCs w:val="28"/>
        </w:rPr>
        <w:lastRenderedPageBreak/>
        <w:t>отчество (последнее - при наличии) должностного лица органа муниципального контроля, решения и действия (бездействие) которых обжалуются;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- сведения об обжалуемых решениях и действиях (бездействии) должностного лица, проводившего проверку;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- доводы, на основании которых заявитель не согласен с решением и действием (бездействием) должностного лица, проводившего проверку. Заявителем могут быть представлены документы (при наличии), подтверждающие доводы заявителя, либо их копии.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7</w:t>
      </w:r>
      <w:r w:rsidR="00750138">
        <w:rPr>
          <w:rFonts w:ascii="Times New Roman" w:hAnsi="Times New Roman" w:cs="Times New Roman"/>
          <w:sz w:val="28"/>
          <w:szCs w:val="28"/>
        </w:rPr>
        <w:t>5</w:t>
      </w:r>
      <w:r w:rsidRPr="0034295E">
        <w:rPr>
          <w:rFonts w:ascii="Times New Roman" w:hAnsi="Times New Roman" w:cs="Times New Roman"/>
          <w:sz w:val="28"/>
          <w:szCs w:val="28"/>
        </w:rPr>
        <w:t>. Лицо, подавшее жалобу, вправе получать информацию по следующим вопросам: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1) о входящем номере, под которым зарегистрирована в системе делопроизводства жалоба;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2) о нормативных правовых актах, на основании которых орган муниципального контроля исполняет муниципальную функцию;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3) о требованиях к заверению документов и сведений;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 xml:space="preserve">4) о месте размещения на официальном сайте </w:t>
      </w:r>
      <w:r w:rsidR="00750138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Pr="0034295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справочных материалов по вопросам исполнения муниципальной функции.</w:t>
      </w:r>
    </w:p>
    <w:p w:rsidR="000D448D" w:rsidRPr="0034295E" w:rsidRDefault="00750138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</w:t>
      </w:r>
      <w:r w:rsidR="000D448D" w:rsidRPr="0034295E">
        <w:rPr>
          <w:rFonts w:ascii="Times New Roman" w:hAnsi="Times New Roman" w:cs="Times New Roman"/>
          <w:sz w:val="28"/>
          <w:szCs w:val="28"/>
        </w:rPr>
        <w:t>. Лицо, подавшее жалобу, вправе отозвать жалобу до момента вынесения решения по данной жалобе.</w:t>
      </w:r>
    </w:p>
    <w:p w:rsidR="000D448D" w:rsidRPr="0034295E" w:rsidRDefault="00976953" w:rsidP="00750138">
      <w:pPr>
        <w:tabs>
          <w:tab w:val="left" w:pos="-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D448D" w:rsidRPr="0034295E">
        <w:rPr>
          <w:rFonts w:ascii="Times New Roman" w:hAnsi="Times New Roman" w:cs="Times New Roman"/>
          <w:sz w:val="28"/>
          <w:szCs w:val="28"/>
        </w:rPr>
        <w:t xml:space="preserve">Жалоба о нарушениях настоящего административного регламента органом муниципального контроля может быть подана заместителю Главы </w:t>
      </w:r>
      <w:r w:rsidR="00BF4F96">
        <w:rPr>
          <w:rFonts w:ascii="Times New Roman" w:hAnsi="Times New Roman" w:cs="Times New Roman"/>
          <w:sz w:val="28"/>
          <w:szCs w:val="28"/>
        </w:rPr>
        <w:t xml:space="preserve">Копейского городского округа </w:t>
      </w:r>
      <w:r w:rsidR="00750138" w:rsidRPr="00750138">
        <w:rPr>
          <w:rFonts w:ascii="Times New Roman" w:hAnsi="Times New Roman" w:cs="Times New Roman"/>
          <w:sz w:val="28"/>
          <w:szCs w:val="28"/>
        </w:rPr>
        <w:t>по жилищно-коммунальным вопросам</w:t>
      </w:r>
      <w:r w:rsidR="000D448D" w:rsidRPr="0034295E">
        <w:rPr>
          <w:rFonts w:ascii="Times New Roman" w:hAnsi="Times New Roman" w:cs="Times New Roman"/>
          <w:sz w:val="28"/>
          <w:szCs w:val="28"/>
        </w:rPr>
        <w:t>, а также непосредственно начальнику (заместителю начальника) Управления.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Жалоба, поступившая в орган муниципального контроля, подлежит рассмотрению в сроки установленные законодательством Российской Федерации.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7</w:t>
      </w:r>
      <w:r w:rsidR="00750138">
        <w:rPr>
          <w:rFonts w:ascii="Times New Roman" w:hAnsi="Times New Roman" w:cs="Times New Roman"/>
          <w:sz w:val="28"/>
          <w:szCs w:val="28"/>
        </w:rPr>
        <w:t>7</w:t>
      </w:r>
      <w:r w:rsidRPr="0034295E">
        <w:rPr>
          <w:rFonts w:ascii="Times New Roman" w:hAnsi="Times New Roman" w:cs="Times New Roman"/>
          <w:sz w:val="28"/>
          <w:szCs w:val="28"/>
        </w:rPr>
        <w:t>. Результатом рассмотрения жалобы является одно из следующих решений: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1) об удовлетворении жалобы, в том числе в форме отмены принятого решения, исправления допущенных должностным лицом, проводившим проверку, опечаток и ошибок в выданных в результате осуществления муниципальной функции документах;</w:t>
      </w:r>
    </w:p>
    <w:p w:rsidR="000D448D" w:rsidRPr="0034295E" w:rsidRDefault="000D448D" w:rsidP="00160E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2) об отказе в удовлетворении жалобы.</w:t>
      </w:r>
    </w:p>
    <w:p w:rsidR="003E4595" w:rsidRPr="0034295E" w:rsidRDefault="000D448D" w:rsidP="00904A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5E">
        <w:rPr>
          <w:rFonts w:ascii="Times New Roman" w:hAnsi="Times New Roman" w:cs="Times New Roman"/>
          <w:sz w:val="28"/>
          <w:szCs w:val="28"/>
        </w:rPr>
        <w:t>7</w:t>
      </w:r>
      <w:r w:rsidR="00750138">
        <w:rPr>
          <w:rFonts w:ascii="Times New Roman" w:hAnsi="Times New Roman" w:cs="Times New Roman"/>
          <w:sz w:val="28"/>
          <w:szCs w:val="28"/>
        </w:rPr>
        <w:t>8</w:t>
      </w:r>
      <w:r w:rsidRPr="0034295E">
        <w:rPr>
          <w:rFonts w:ascii="Times New Roman" w:hAnsi="Times New Roman" w:cs="Times New Roman"/>
          <w:sz w:val="28"/>
          <w:szCs w:val="28"/>
        </w:rPr>
        <w:t>. Не позднее трех дней, следующего за днем принятия решения в письменной форме и (или) по желанию заявителя в электронной форме направляется мотивированный ответ о результатах рассмотрения жалобы.</w:t>
      </w:r>
    </w:p>
    <w:p w:rsidR="003E4595" w:rsidRPr="0034295E" w:rsidRDefault="003E45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448D" w:rsidRDefault="000D44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5ADB" w:rsidRPr="00E95ADB" w:rsidRDefault="00E95ADB" w:rsidP="00E95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ADB">
        <w:rPr>
          <w:rFonts w:ascii="Times New Roman" w:hAnsi="Times New Roman" w:cs="Times New Roman"/>
          <w:sz w:val="28"/>
          <w:szCs w:val="28"/>
        </w:rPr>
        <w:t xml:space="preserve">Заместитель Главы Копейского </w:t>
      </w:r>
    </w:p>
    <w:p w:rsidR="007F5152" w:rsidRDefault="00E95ADB" w:rsidP="007F5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ADB">
        <w:rPr>
          <w:rFonts w:ascii="Times New Roman" w:hAnsi="Times New Roman" w:cs="Times New Roman"/>
          <w:sz w:val="28"/>
          <w:szCs w:val="28"/>
        </w:rPr>
        <w:t>городского округа по</w:t>
      </w:r>
    </w:p>
    <w:p w:rsidR="007F5152" w:rsidRPr="00E95ADB" w:rsidRDefault="007F5152" w:rsidP="007F5152">
      <w:pPr>
        <w:tabs>
          <w:tab w:val="left" w:pos="6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жилищно-коммунальным вопросам</w:t>
      </w:r>
      <w:r>
        <w:rPr>
          <w:rFonts w:ascii="Times New Roman" w:hAnsi="Times New Roman" w:cs="Times New Roman"/>
          <w:sz w:val="28"/>
          <w:szCs w:val="28"/>
        </w:rPr>
        <w:tab/>
        <w:t xml:space="preserve">      С.Е. Шаповалов</w:t>
      </w:r>
    </w:p>
    <w:p w:rsidR="00E95ADB" w:rsidRPr="00E95ADB" w:rsidRDefault="00E95ADB" w:rsidP="00E95A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ADB">
        <w:rPr>
          <w:rFonts w:ascii="Times New Roman" w:hAnsi="Times New Roman" w:cs="Times New Roman"/>
          <w:sz w:val="28"/>
          <w:szCs w:val="28"/>
        </w:rPr>
        <w:tab/>
      </w:r>
      <w:r w:rsidRPr="00E95ADB">
        <w:rPr>
          <w:rFonts w:ascii="Times New Roman" w:hAnsi="Times New Roman" w:cs="Times New Roman"/>
          <w:sz w:val="28"/>
          <w:szCs w:val="28"/>
        </w:rPr>
        <w:tab/>
      </w:r>
      <w:r w:rsidR="007F51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ADB" w:rsidRPr="0034295E" w:rsidRDefault="00E9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E95ADB" w:rsidRPr="0034295E" w:rsidSect="0000494E">
      <w:headerReference w:type="default" r:id="rId50"/>
      <w:pgSz w:w="11906" w:h="16838"/>
      <w:pgMar w:top="1134" w:right="70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2EA" w:rsidRDefault="002152EA" w:rsidP="002502AF">
      <w:pPr>
        <w:spacing w:after="0" w:line="240" w:lineRule="auto"/>
      </w:pPr>
      <w:r>
        <w:separator/>
      </w:r>
    </w:p>
  </w:endnote>
  <w:endnote w:type="continuationSeparator" w:id="0">
    <w:p w:rsidR="002152EA" w:rsidRDefault="002152EA" w:rsidP="0025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2EA" w:rsidRDefault="002152EA" w:rsidP="002502AF">
      <w:pPr>
        <w:spacing w:after="0" w:line="240" w:lineRule="auto"/>
      </w:pPr>
      <w:r>
        <w:separator/>
      </w:r>
    </w:p>
  </w:footnote>
  <w:footnote w:type="continuationSeparator" w:id="0">
    <w:p w:rsidR="002152EA" w:rsidRDefault="002152EA" w:rsidP="0025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0216907"/>
      <w:docPartObj>
        <w:docPartGallery w:val="Page Numbers (Top of Page)"/>
        <w:docPartUnique/>
      </w:docPartObj>
    </w:sdtPr>
    <w:sdtEndPr/>
    <w:sdtContent>
      <w:p w:rsidR="002502AF" w:rsidRDefault="002502A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805">
          <w:rPr>
            <w:noProof/>
          </w:rPr>
          <w:t>23</w:t>
        </w:r>
        <w:r>
          <w:fldChar w:fldCharType="end"/>
        </w:r>
      </w:p>
    </w:sdtContent>
  </w:sdt>
  <w:p w:rsidR="002502AF" w:rsidRDefault="002502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48D"/>
    <w:rsid w:val="0000494E"/>
    <w:rsid w:val="000D448D"/>
    <w:rsid w:val="000F16EF"/>
    <w:rsid w:val="00107D44"/>
    <w:rsid w:val="00160E37"/>
    <w:rsid w:val="001A7DD9"/>
    <w:rsid w:val="002152EA"/>
    <w:rsid w:val="00226805"/>
    <w:rsid w:val="002502AF"/>
    <w:rsid w:val="00291F97"/>
    <w:rsid w:val="0034295E"/>
    <w:rsid w:val="003E4595"/>
    <w:rsid w:val="005160E8"/>
    <w:rsid w:val="0052455F"/>
    <w:rsid w:val="00571558"/>
    <w:rsid w:val="006855C2"/>
    <w:rsid w:val="00726493"/>
    <w:rsid w:val="00750138"/>
    <w:rsid w:val="00763BA5"/>
    <w:rsid w:val="007F5152"/>
    <w:rsid w:val="008C2019"/>
    <w:rsid w:val="00904A3E"/>
    <w:rsid w:val="00976953"/>
    <w:rsid w:val="00AB58D3"/>
    <w:rsid w:val="00AC241A"/>
    <w:rsid w:val="00AC473E"/>
    <w:rsid w:val="00B92BBE"/>
    <w:rsid w:val="00BF4F96"/>
    <w:rsid w:val="00C70DB8"/>
    <w:rsid w:val="00CC1A1F"/>
    <w:rsid w:val="00D30336"/>
    <w:rsid w:val="00E15CA4"/>
    <w:rsid w:val="00E95ADB"/>
    <w:rsid w:val="00F8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44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D44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D44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D44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D44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D44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D44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0D448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50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02AF"/>
  </w:style>
  <w:style w:type="paragraph" w:styleId="a5">
    <w:name w:val="footer"/>
    <w:basedOn w:val="a"/>
    <w:link w:val="a6"/>
    <w:uiPriority w:val="99"/>
    <w:unhideWhenUsed/>
    <w:rsid w:val="00250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02AF"/>
  </w:style>
  <w:style w:type="paragraph" w:styleId="a7">
    <w:name w:val="Balloon Text"/>
    <w:basedOn w:val="a"/>
    <w:link w:val="a8"/>
    <w:uiPriority w:val="99"/>
    <w:semiHidden/>
    <w:unhideWhenUsed/>
    <w:rsid w:val="00524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45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44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D44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D44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D44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D44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D44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D44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0D448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50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02AF"/>
  </w:style>
  <w:style w:type="paragraph" w:styleId="a5">
    <w:name w:val="footer"/>
    <w:basedOn w:val="a"/>
    <w:link w:val="a6"/>
    <w:uiPriority w:val="99"/>
    <w:unhideWhenUsed/>
    <w:rsid w:val="00250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02AF"/>
  </w:style>
  <w:style w:type="paragraph" w:styleId="a7">
    <w:name w:val="Balloon Text"/>
    <w:basedOn w:val="a"/>
    <w:link w:val="a8"/>
    <w:uiPriority w:val="99"/>
    <w:semiHidden/>
    <w:unhideWhenUsed/>
    <w:rsid w:val="00524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45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7A9E256DDAC199D7268DADDC52A726D926E8D88F55DD4AEC3D48786F8d8vAJ" TargetMode="External"/><Relationship Id="rId18" Type="http://schemas.openxmlformats.org/officeDocument/2006/relationships/hyperlink" Target="consultantplus://offline/ref=97A9E256DDAC199D7268DADDC52A726D92678F8CF75CD4AEC3D48786F88A1F51242C4B63EE0EC0B5d2v7J" TargetMode="External"/><Relationship Id="rId26" Type="http://schemas.openxmlformats.org/officeDocument/2006/relationships/hyperlink" Target="consultantplus://offline/ref=97A9E256DDAC199D7268DADDC52A726D92678F8CF75CD4AEC3D48786F8d8vAJ" TargetMode="External"/><Relationship Id="rId39" Type="http://schemas.openxmlformats.org/officeDocument/2006/relationships/hyperlink" Target="consultantplus://offline/ref=97A9E256DDAC199D7268DADDC52A726D92678D84F650D4AEC3D48786F8d8vAJ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97A9E256DDAC199D7268DADDC52A726D92678F8CF75CD4AEC3D48786F8d8vAJ" TargetMode="External"/><Relationship Id="rId34" Type="http://schemas.openxmlformats.org/officeDocument/2006/relationships/hyperlink" Target="consultantplus://offline/ref=97A9E256DDAC199D7268DADDC52A726D92678F8CF75CD4AEC3D48786F88A1F51242C4B63EE0EC0B5d2v6J" TargetMode="External"/><Relationship Id="rId42" Type="http://schemas.openxmlformats.org/officeDocument/2006/relationships/hyperlink" Target="consultantplus://offline/ref=97A9E256DDAC199D7268C4D0D3462D669965D780F35DD7FE978581D1A7DA190464d6vCJ" TargetMode="External"/><Relationship Id="rId47" Type="http://schemas.openxmlformats.org/officeDocument/2006/relationships/hyperlink" Target="consultantplus://offline/ref=97A9E256DDAC199D7268DADDC52A726D92678F8CF75CD4AEC3D48786F88A1F51242C4B61EFd0v6J" TargetMode="Externa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7A9E256DDAC199D7268DADDC52A726D92678F8CF75CD4AEC3D48786F88A1F51242C4B60E9d0v9J" TargetMode="External"/><Relationship Id="rId17" Type="http://schemas.openxmlformats.org/officeDocument/2006/relationships/hyperlink" Target="consultantplus://offline/ref=97A9E256DDAC199D7268DADDC52A726D92678F8CF75CD4AEC3D48786F88A1F51242C4B63EE0EC0B5d2v6J" TargetMode="External"/><Relationship Id="rId25" Type="http://schemas.openxmlformats.org/officeDocument/2006/relationships/hyperlink" Target="consultantplus://offline/ref=97A9E256DDAC199D7268C4D0D3462D669965D780F35AD7FC9A8881D1A7DA1904646C4D36AD4ACEB72483DE87dFvEJ" TargetMode="External"/><Relationship Id="rId33" Type="http://schemas.openxmlformats.org/officeDocument/2006/relationships/hyperlink" Target="consultantplus://offline/ref=97A9E256DDAC199D7268DADDC52A726D926E8F8EF05AD4AEC3D48786F88A1F51242C4B60dEvFJ" TargetMode="External"/><Relationship Id="rId38" Type="http://schemas.openxmlformats.org/officeDocument/2006/relationships/hyperlink" Target="consultantplus://offline/ref=97A9E256DDAC199D7268C4D0D3462D669965D780F35DD7FE978581D1A7DA1904646C4D36AD4ACEB72483DC86dFvDJ" TargetMode="External"/><Relationship Id="rId46" Type="http://schemas.openxmlformats.org/officeDocument/2006/relationships/hyperlink" Target="consultantplus://offline/ref=97A9E256DDAC199D7268DADDC52A726D92678F8CF75CD4AEC3D48786F88A1F51242C4B63E8d0v9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7A9E256DDAC199D7268DADDC52A726D92678F8CF75CD4AEC3D48786F8d8vAJ" TargetMode="External"/><Relationship Id="rId20" Type="http://schemas.openxmlformats.org/officeDocument/2006/relationships/hyperlink" Target="consultantplus://offline/ref=97A9E256DDAC199D7268DADDC52A726D92678F8CF75CD4AEC3D48786F88A1F51242C4B61ECd0v9J" TargetMode="External"/><Relationship Id="rId29" Type="http://schemas.openxmlformats.org/officeDocument/2006/relationships/hyperlink" Target="consultantplus://offline/ref=97A9E256DDAC199D7268DADDC52A726D92678F8CF75CD4AEC3D48786F88A1F51242C4B63EE0EC2B3d2v3J" TargetMode="External"/><Relationship Id="rId41" Type="http://schemas.openxmlformats.org/officeDocument/2006/relationships/hyperlink" Target="consultantplus://offline/ref=97A9E256DDAC199D7268DADDC52A726D92678D84F650D4AEC3D48786F88A1F51242C4B63EE0AC2B5d2v5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7A9E256DDAC199D7268DADDC52A726D92668A88F551D4AEC3D48786F8d8vAJ" TargetMode="External"/><Relationship Id="rId24" Type="http://schemas.openxmlformats.org/officeDocument/2006/relationships/hyperlink" Target="consultantplus://offline/ref=97A9E256DDAC199D7268DADDC52A726D92678F8CF75CD4AEC3D48786F88A1F51242C4B63EE0EC2B0d2v1J" TargetMode="External"/><Relationship Id="rId32" Type="http://schemas.openxmlformats.org/officeDocument/2006/relationships/hyperlink" Target="consultantplus://offline/ref=97A9E256DDAC199D7268DADDC52A726D91668A85F25FD4AEC3D48786F8d8vAJ" TargetMode="External"/><Relationship Id="rId37" Type="http://schemas.openxmlformats.org/officeDocument/2006/relationships/hyperlink" Target="consultantplus://offline/ref=97A9E256DDAC199D7268DADDC52A726D92678F8CF75CD4AEC3D48786F88A1F51242C4B61EFd0v6J" TargetMode="External"/><Relationship Id="rId40" Type="http://schemas.openxmlformats.org/officeDocument/2006/relationships/hyperlink" Target="consultantplus://offline/ref=97A9E256DDAC199D7268C4D0D3462D669965D780F35DD7FE978581D1A7DA1904646C4D36AD4ACEB72483DC86dFvDJ" TargetMode="External"/><Relationship Id="rId45" Type="http://schemas.openxmlformats.org/officeDocument/2006/relationships/hyperlink" Target="consultantplus://offline/ref=97A9E256DDAC199D7268DADDC52A726D92678F8CF75CD4AEC3D48786F88A1F51242C4B63EE0EC1B4d2v3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7A9E256DDAC199D7268C4D0D3462D669965D780F35CDEF99F8181D1A7DA1904646C4D36AD4ACEB72483DE81dFv8J" TargetMode="External"/><Relationship Id="rId23" Type="http://schemas.openxmlformats.org/officeDocument/2006/relationships/hyperlink" Target="consultantplus://offline/ref=97A9E256DDAC199D7268DADDC52A726D92678F8CF75CD4AEC3D48786F8d8vAJ" TargetMode="External"/><Relationship Id="rId28" Type="http://schemas.openxmlformats.org/officeDocument/2006/relationships/hyperlink" Target="consultantplus://offline/ref=97A9E256DDAC199D7268DADDC52A726D926E8D88F55DD4AEC3D48786F88A1F51242C4B63EE0EC3B6d2vDJ" TargetMode="External"/><Relationship Id="rId36" Type="http://schemas.openxmlformats.org/officeDocument/2006/relationships/hyperlink" Target="consultantplus://offline/ref=97A9E256DDAC199D7268DADDC52A726D92678F8CF75CD4AEC3D48786F88A1F51242C4B61EFd0v6J" TargetMode="External"/><Relationship Id="rId49" Type="http://schemas.openxmlformats.org/officeDocument/2006/relationships/hyperlink" Target="consultantplus://offline/ref=97A9E256DDAC199D7268DADDC52A726D92678F8CF75CD4AEC3D48786F88A1F51242C4B60E7d0vDJ" TargetMode="External"/><Relationship Id="rId10" Type="http://schemas.openxmlformats.org/officeDocument/2006/relationships/hyperlink" Target="consultantplus://offline/ref=97A9E256DDAC199D7268DADDC52A726D92668084F058D4AEC3D48786F88A1F51242C4B61EEd0vBJ" TargetMode="External"/><Relationship Id="rId19" Type="http://schemas.openxmlformats.org/officeDocument/2006/relationships/hyperlink" Target="consultantplus://offline/ref=97A9E256DDAC199D7268DADDC52A726D92678D84F650D4AEC3D48786F8d8vAJ" TargetMode="External"/><Relationship Id="rId31" Type="http://schemas.openxmlformats.org/officeDocument/2006/relationships/hyperlink" Target="consultantplus://offline/ref=97A9E256DDAC199D7268DADDC52A726D92678F8CF75CD4AEC3D48786F88A1F51242C4B63EE0EC2B4d2v3J" TargetMode="External"/><Relationship Id="rId44" Type="http://schemas.openxmlformats.org/officeDocument/2006/relationships/hyperlink" Target="consultantplus://offline/ref=97A9E256DDAC199D7268DADDC52A726D92678F8CF75CD4AEC3D48786F88A1F51242C4B63EE0EC1B6d2v1J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7A9E256DDAC199D7268DADDC52A726D92678D84F650D4AEC3D48786F8d8vAJ" TargetMode="External"/><Relationship Id="rId14" Type="http://schemas.openxmlformats.org/officeDocument/2006/relationships/hyperlink" Target="consultantplus://offline/ref=97A9E256DDAC199D7268DADDC52A726D926E8F8EF05AD4AEC3D48786F8d8vAJ" TargetMode="External"/><Relationship Id="rId22" Type="http://schemas.openxmlformats.org/officeDocument/2006/relationships/hyperlink" Target="consultantplus://offline/ref=97A9E256DDAC199D7268DADDC52A726D92678F8CF75CD4AEC3D48786F88A1F51242C4B61EFd0v6J" TargetMode="External"/><Relationship Id="rId27" Type="http://schemas.openxmlformats.org/officeDocument/2006/relationships/hyperlink" Target="consultantplus://offline/ref=97A9E256DDAC199D7268DADDC52A726D92678F8CF75CD4AEC3D48786F88A1F51242C4B63EE0EC2B6d2v7J" TargetMode="External"/><Relationship Id="rId30" Type="http://schemas.openxmlformats.org/officeDocument/2006/relationships/hyperlink" Target="consultantplus://offline/ref=97A9E256DDAC199D7268DADDC52A726D92678F8CF75CD4AEC3D48786F88A1F51242C4B63EE0EC2B0d2vDJ" TargetMode="External"/><Relationship Id="rId35" Type="http://schemas.openxmlformats.org/officeDocument/2006/relationships/hyperlink" Target="consultantplus://offline/ref=97A9E256DDAC199D7268DADDC52A726D92678F8CF75CD4AEC3D48786F88A1F51242C4B63EE0EC0B5d2v7J" TargetMode="External"/><Relationship Id="rId43" Type="http://schemas.openxmlformats.org/officeDocument/2006/relationships/hyperlink" Target="consultantplus://offline/ref=97A9E256DDAC199D7268DADDC52A726D92678F8CF75CD4AEC3D48786F88A1F51242C4B63EE0EC1B6d2v1J" TargetMode="External"/><Relationship Id="rId48" Type="http://schemas.openxmlformats.org/officeDocument/2006/relationships/hyperlink" Target="consultantplus://offline/ref=97A9E256DDAC199D7268DADDC52A726D92678F8CF75CD4AEC3D48786F88A1F51242C4B60E7d0vFJ" TargetMode="External"/><Relationship Id="rId8" Type="http://schemas.openxmlformats.org/officeDocument/2006/relationships/hyperlink" Target="consultantplus://offline/ref=97A9E256DDAC199D7268DADDC52A726D92668E88F90F83AC928189d8v3J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F9198-13CE-471B-B1F3-CD6C89810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9322</Words>
  <Characters>53138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Румянцев Дмитрий Александрович</dc:creator>
  <cp:lastModifiedBy>Груненкова Нина Александровна</cp:lastModifiedBy>
  <cp:revision>2</cp:revision>
  <cp:lastPrinted>2018-08-31T07:57:00Z</cp:lastPrinted>
  <dcterms:created xsi:type="dcterms:W3CDTF">2018-10-17T21:28:00Z</dcterms:created>
  <dcterms:modified xsi:type="dcterms:W3CDTF">2018-10-17T21:28:00Z</dcterms:modified>
</cp:coreProperties>
</file>